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DB61" w14:textId="77777777" w:rsidR="00902AAE" w:rsidRDefault="00902AAE" w:rsidP="00902AAE">
      <w:pPr>
        <w:pStyle w:val="Titre1"/>
        <w:jc w:val="center"/>
        <w:rPr>
          <w:rFonts w:asciiTheme="minorHAnsi" w:hAnsiTheme="minorHAnsi" w:cstheme="minorHAnsi"/>
          <w:color w:val="auto"/>
        </w:rPr>
      </w:pPr>
      <w:r>
        <w:rPr>
          <w:rStyle w:val="lev"/>
          <w:rFonts w:asciiTheme="minorHAnsi" w:hAnsiTheme="minorHAnsi" w:cstheme="minorHAnsi"/>
          <w:color w:val="auto"/>
        </w:rPr>
        <w:t xml:space="preserve">Script accessible : Accéder et utiliser la base de données </w:t>
      </w:r>
      <w:proofErr w:type="spellStart"/>
      <w:r>
        <w:rPr>
          <w:rStyle w:val="lev"/>
          <w:rFonts w:asciiTheme="minorHAnsi" w:hAnsiTheme="minorHAnsi" w:cstheme="minorHAnsi"/>
          <w:color w:val="auto"/>
        </w:rPr>
        <w:t>JoVE</w:t>
      </w:r>
      <w:proofErr w:type="spellEnd"/>
    </w:p>
    <w:p w14:paraId="6A531657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Bonjour et bienvenue.</w:t>
      </w:r>
    </w:p>
    <w:p w14:paraId="108CFC6C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Dans cette vidéo, nous allons découvrir la base de données </w:t>
      </w:r>
      <w:proofErr w:type="spellStart"/>
      <w:r>
        <w:rPr>
          <w:rFonts w:asciiTheme="minorHAnsi" w:hAnsiTheme="minorHAnsi" w:cstheme="minorHAnsi"/>
          <w:sz w:val="28"/>
          <w:szCs w:val="28"/>
        </w:rPr>
        <w:t>JoVE</w:t>
      </w:r>
      <w:proofErr w:type="spellEnd"/>
      <w:r>
        <w:rPr>
          <w:rFonts w:asciiTheme="minorHAnsi" w:hAnsiTheme="minorHAnsi" w:cstheme="minorHAnsi"/>
          <w:sz w:val="28"/>
          <w:szCs w:val="28"/>
        </w:rPr>
        <w:t>, une ressource scientifique en ligne qui permet d’accéder à des vidéos de protocoles expérimentaux et de contenus pédagogiques.</w:t>
      </w:r>
    </w:p>
    <w:p w14:paraId="0BBC7588" w14:textId="77777777" w:rsidR="00902AAE" w:rsidRDefault="00902AAE" w:rsidP="00902AAE">
      <w:pPr>
        <w:rPr>
          <w:rFonts w:cstheme="minorHAnsi"/>
          <w:b/>
          <w:bCs/>
          <w:sz w:val="28"/>
          <w:szCs w:val="28"/>
        </w:rPr>
      </w:pPr>
    </w:p>
    <w:p w14:paraId="57F5A205" w14:textId="77777777" w:rsidR="00902AAE" w:rsidRDefault="00902AAE" w:rsidP="00902AAE">
      <w:pPr>
        <w:pStyle w:val="Titre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1. À quoi sert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JoVE</w:t>
      </w:r>
      <w:proofErr w:type="spellEnd"/>
    </w:p>
    <w:p w14:paraId="05557BD4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JoVE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est une base de données scientifique qui propose des vidéos de démonstration et des ressources pédagogiques.</w:t>
      </w:r>
      <w:r>
        <w:rPr>
          <w:rFonts w:asciiTheme="minorHAnsi" w:hAnsiTheme="minorHAnsi" w:cstheme="minorHAnsi"/>
          <w:sz w:val="28"/>
          <w:szCs w:val="28"/>
        </w:rPr>
        <w:br/>
        <w:t>Elle est utilisée par les étudiants, les enseignants, les chercheurs et les professionnels.</w:t>
      </w:r>
      <w:r>
        <w:rPr>
          <w:rFonts w:asciiTheme="minorHAnsi" w:hAnsiTheme="minorHAnsi" w:cstheme="minorHAnsi"/>
          <w:sz w:val="28"/>
          <w:szCs w:val="28"/>
        </w:rPr>
        <w:br/>
        <w:t>Elle permet de comprendre les expériences scientifiques en les observant directement sous forme de vidéo.</w:t>
      </w:r>
    </w:p>
    <w:p w14:paraId="3B7C179B" w14:textId="77777777" w:rsidR="00902AAE" w:rsidRDefault="00902AAE" w:rsidP="00902AAE">
      <w:pPr>
        <w:rPr>
          <w:rFonts w:cstheme="minorHAnsi"/>
          <w:b/>
          <w:bCs/>
          <w:sz w:val="28"/>
          <w:szCs w:val="28"/>
        </w:rPr>
      </w:pPr>
    </w:p>
    <w:p w14:paraId="22A279DD" w14:textId="77777777" w:rsidR="00902AAE" w:rsidRDefault="00902AAE" w:rsidP="00902AAE">
      <w:pPr>
        <w:pStyle w:val="Titre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2. Accéder à la base de données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JoVE</w:t>
      </w:r>
      <w:proofErr w:type="spellEnd"/>
    </w:p>
    <w:p w14:paraId="4E29E3FB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Pour accéder à </w:t>
      </w:r>
      <w:proofErr w:type="spellStart"/>
      <w:r>
        <w:rPr>
          <w:rFonts w:asciiTheme="minorHAnsi" w:hAnsiTheme="minorHAnsi" w:cstheme="minorHAnsi"/>
          <w:sz w:val="28"/>
          <w:szCs w:val="28"/>
        </w:rPr>
        <w:t>JoVE</w:t>
      </w:r>
      <w:proofErr w:type="spellEnd"/>
      <w:r>
        <w:rPr>
          <w:rFonts w:asciiTheme="minorHAnsi" w:hAnsiTheme="minorHAnsi" w:cstheme="minorHAnsi"/>
          <w:sz w:val="28"/>
          <w:szCs w:val="28"/>
        </w:rPr>
        <w:t>, commencez par ouvrir le site de la Bibliothèque universitaire de l’Université de Cergy Paris Université.</w:t>
      </w:r>
    </w:p>
    <w:p w14:paraId="381C0613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Sur la page d’accueil, repérez le menu principal, généralement situé en haut de la page.</w:t>
      </w:r>
      <w:r>
        <w:rPr>
          <w:rFonts w:asciiTheme="minorHAnsi" w:hAnsiTheme="minorHAnsi" w:cstheme="minorHAnsi"/>
          <w:sz w:val="28"/>
          <w:szCs w:val="28"/>
        </w:rPr>
        <w:br/>
        <w:t>Cliquez sur la rubrique « Bases de données » dans ce menu.</w:t>
      </w:r>
    </w:p>
    <w:p w14:paraId="2621E457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Une nouvelle page s’ouvre avec une liste de ressources.</w:t>
      </w:r>
      <w:r>
        <w:rPr>
          <w:rFonts w:asciiTheme="minorHAnsi" w:hAnsiTheme="minorHAnsi" w:cstheme="minorHAnsi"/>
          <w:sz w:val="28"/>
          <w:szCs w:val="28"/>
        </w:rPr>
        <w:br/>
        <w:t>Recherchez ensuite le lien intitulé « Toutes les bases A à Z » et cliquez dessus.</w:t>
      </w:r>
    </w:p>
    <w:p w14:paraId="7D41A47C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Dans la liste ou dans la barre de recherche de cette page, tapez le mot « </w:t>
      </w:r>
      <w:proofErr w:type="spellStart"/>
      <w:r>
        <w:rPr>
          <w:rFonts w:asciiTheme="minorHAnsi" w:hAnsiTheme="minorHAnsi" w:cstheme="minorHAnsi"/>
          <w:sz w:val="28"/>
          <w:szCs w:val="28"/>
        </w:rPr>
        <w:t>JoVE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».</w:t>
      </w:r>
      <w:r>
        <w:rPr>
          <w:rFonts w:asciiTheme="minorHAnsi" w:hAnsiTheme="minorHAnsi" w:cstheme="minorHAnsi"/>
          <w:sz w:val="28"/>
          <w:szCs w:val="28"/>
        </w:rPr>
        <w:br/>
        <w:t xml:space="preserve">Cliquez sur le lien « </w:t>
      </w:r>
      <w:proofErr w:type="spellStart"/>
      <w:r>
        <w:rPr>
          <w:rFonts w:asciiTheme="minorHAnsi" w:hAnsiTheme="minorHAnsi" w:cstheme="minorHAnsi"/>
          <w:sz w:val="28"/>
          <w:szCs w:val="28"/>
        </w:rPr>
        <w:t>JoVE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» lorsqu’il apparaît dans les résultats.</w:t>
      </w:r>
    </w:p>
    <w:p w14:paraId="5A5022CE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Vous êtes alors redirigé vers la plateforme </w:t>
      </w:r>
      <w:proofErr w:type="spellStart"/>
      <w:r>
        <w:rPr>
          <w:rFonts w:asciiTheme="minorHAnsi" w:hAnsiTheme="minorHAnsi" w:cstheme="minorHAnsi"/>
          <w:sz w:val="28"/>
          <w:szCs w:val="28"/>
        </w:rPr>
        <w:t>JoVE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14:paraId="4F54191E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Pour accéder à l’ensemble des contenus, connectez-vous avec vos identifiants ENT CY, c’est-à-dire vos identifiants universitaires habituels.</w:t>
      </w:r>
    </w:p>
    <w:p w14:paraId="68547D65" w14:textId="77777777" w:rsidR="00902AAE" w:rsidRDefault="00902AAE" w:rsidP="00902AAE">
      <w:pPr>
        <w:rPr>
          <w:rFonts w:cstheme="minorHAnsi"/>
          <w:b/>
          <w:bCs/>
          <w:sz w:val="28"/>
          <w:szCs w:val="28"/>
        </w:rPr>
      </w:pPr>
    </w:p>
    <w:p w14:paraId="0C5B824E" w14:textId="77777777" w:rsidR="00902AAE" w:rsidRDefault="00902AAE" w:rsidP="00902AAE">
      <w:pPr>
        <w:pStyle w:val="Titre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3. Effectuer une recherche sur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JoVE</w:t>
      </w:r>
      <w:proofErr w:type="spellEnd"/>
    </w:p>
    <w:p w14:paraId="2DA2B26B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Une fois connecté, repérez la barre de recherche principale de la plateforme.</w:t>
      </w:r>
    </w:p>
    <w:p w14:paraId="55A382AB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Tapez un mot-clé scientifique, par exemple « PCR » ou « microscopie », puis validez votre recherche.</w:t>
      </w:r>
    </w:p>
    <w:p w14:paraId="7CD8C51E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Les résultats s’affichent automatiquement.</w:t>
      </w:r>
    </w:p>
    <w:p w14:paraId="230EF86D" w14:textId="77777777" w:rsidR="00902AAE" w:rsidRDefault="00902AAE" w:rsidP="00902AAE">
      <w:pPr>
        <w:rPr>
          <w:rFonts w:cstheme="minorHAnsi"/>
          <w:sz w:val="28"/>
          <w:szCs w:val="28"/>
        </w:rPr>
      </w:pPr>
    </w:p>
    <w:p w14:paraId="105D3010" w14:textId="77777777" w:rsidR="00902AAE" w:rsidRDefault="00902AAE" w:rsidP="00902AAE">
      <w:pPr>
        <w:pStyle w:val="Titre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4. Filtrer les résultats</w:t>
      </w:r>
    </w:p>
    <w:p w14:paraId="62098DB5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Pour affiner vos résultats, utilisez les filtres proposés par la plateforme.</w:t>
      </w:r>
    </w:p>
    <w:p w14:paraId="238E45ED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Vous pouvez activer le filtre « </w:t>
      </w:r>
      <w:proofErr w:type="spellStart"/>
      <w:r>
        <w:rPr>
          <w:rFonts w:asciiTheme="minorHAnsi" w:hAnsiTheme="minorHAnsi" w:cstheme="minorHAnsi"/>
          <w:sz w:val="28"/>
          <w:szCs w:val="28"/>
        </w:rPr>
        <w:t>With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video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» pour afficher uniquement les contenus vidéo.</w:t>
      </w:r>
    </w:p>
    <w:p w14:paraId="241D6187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Trois catégories principales sont proposées :</w:t>
      </w:r>
      <w:r>
        <w:rPr>
          <w:rFonts w:asciiTheme="minorHAnsi" w:hAnsiTheme="minorHAnsi" w:cstheme="minorHAnsi"/>
          <w:sz w:val="28"/>
          <w:szCs w:val="28"/>
        </w:rPr>
        <w:br/>
        <w:t>la catégorie « Education », qui contient des vidéos pédagogiques ;</w:t>
      </w:r>
      <w:r>
        <w:rPr>
          <w:rFonts w:asciiTheme="minorHAnsi" w:hAnsiTheme="minorHAnsi" w:cstheme="minorHAnsi"/>
          <w:sz w:val="28"/>
          <w:szCs w:val="28"/>
        </w:rPr>
        <w:br/>
        <w:t xml:space="preserve">la catégorie « </w:t>
      </w:r>
      <w:proofErr w:type="spellStart"/>
      <w:r>
        <w:rPr>
          <w:rFonts w:asciiTheme="minorHAnsi" w:hAnsiTheme="minorHAnsi" w:cstheme="minorHAnsi"/>
          <w:sz w:val="28"/>
          <w:szCs w:val="28"/>
        </w:rPr>
        <w:t>Research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», qui regroupe des publications scientifiques ;</w:t>
      </w:r>
      <w:r>
        <w:rPr>
          <w:rFonts w:asciiTheme="minorHAnsi" w:hAnsiTheme="minorHAnsi" w:cstheme="minorHAnsi"/>
          <w:sz w:val="28"/>
          <w:szCs w:val="28"/>
        </w:rPr>
        <w:br/>
        <w:t xml:space="preserve">et la catégorie « </w:t>
      </w:r>
      <w:proofErr w:type="spellStart"/>
      <w:r>
        <w:rPr>
          <w:rFonts w:asciiTheme="minorHAnsi" w:hAnsiTheme="minorHAnsi" w:cstheme="minorHAnsi"/>
          <w:sz w:val="28"/>
          <w:szCs w:val="28"/>
        </w:rPr>
        <w:t>Products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», qui propose des contenus liés à des protocoles, des articles ou des exercices.</w:t>
      </w:r>
    </w:p>
    <w:p w14:paraId="16333603" w14:textId="77777777" w:rsidR="00902AAE" w:rsidRDefault="00902AAE" w:rsidP="00902AAE">
      <w:pPr>
        <w:rPr>
          <w:rFonts w:cstheme="minorHAnsi"/>
          <w:b/>
          <w:bCs/>
          <w:sz w:val="28"/>
          <w:szCs w:val="28"/>
        </w:rPr>
      </w:pPr>
    </w:p>
    <w:p w14:paraId="45ABCCE2" w14:textId="77777777" w:rsidR="00902AAE" w:rsidRDefault="00902AAE" w:rsidP="00902AAE">
      <w:pPr>
        <w:pStyle w:val="Titre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5. Affiner davantage la recherche</w:t>
      </w:r>
    </w:p>
    <w:p w14:paraId="6ADFD1FD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D’autres filtres sont disponibles.</w:t>
      </w:r>
    </w:p>
    <w:p w14:paraId="2787D996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Vous pouvez filtrer les résultats par date de publication afin d’accéder aux contenus les plus récents.</w:t>
      </w:r>
    </w:p>
    <w:p w14:paraId="21B320F1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Vous pouvez également rechercher un contenu par auteur en saisissant le nom d’un chercheur.</w:t>
      </w:r>
    </w:p>
    <w:p w14:paraId="70038208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Enfin, vous pouvez filtrer par institution pour retrouver des contenus produits par une université ou un laboratoire spécifique.</w:t>
      </w:r>
    </w:p>
    <w:p w14:paraId="51A06DDB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Certaines vidéos sont associées à des articles scientifiques qui détaillent les protocoles expérimentaux.</w:t>
      </w:r>
      <w:r>
        <w:rPr>
          <w:rFonts w:asciiTheme="minorHAnsi" w:hAnsiTheme="minorHAnsi" w:cstheme="minorHAnsi"/>
          <w:sz w:val="28"/>
          <w:szCs w:val="28"/>
        </w:rPr>
        <w:br/>
        <w:t>Ces documents permettent de compléter les vidéos avec des explications plus détaillées de la méthode.</w:t>
      </w:r>
    </w:p>
    <w:p w14:paraId="12A35BA1" w14:textId="77777777" w:rsidR="00902AAE" w:rsidRDefault="00902AAE" w:rsidP="00902AAE">
      <w:pPr>
        <w:rPr>
          <w:rFonts w:cstheme="minorHAnsi"/>
          <w:sz w:val="28"/>
          <w:szCs w:val="28"/>
        </w:rPr>
      </w:pPr>
    </w:p>
    <w:p w14:paraId="1FFEE6A3" w14:textId="77777777" w:rsidR="00902AAE" w:rsidRDefault="00902AAE" w:rsidP="00902AAE">
      <w:pPr>
        <w:pStyle w:val="Titre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Conclusion</w:t>
      </w:r>
    </w:p>
    <w:p w14:paraId="10E2C912" w14:textId="77777777" w:rsidR="00902AAE" w:rsidRDefault="00902AAE" w:rsidP="00902AA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Pour conclure, </w:t>
      </w:r>
      <w:proofErr w:type="spellStart"/>
      <w:r>
        <w:rPr>
          <w:rFonts w:asciiTheme="minorHAnsi" w:hAnsiTheme="minorHAnsi" w:cstheme="minorHAnsi"/>
          <w:sz w:val="28"/>
          <w:szCs w:val="28"/>
        </w:rPr>
        <w:t>JoVE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est un outil essentiel pour apprendre, enseigner et comprendre les protocoles scientifiques.</w:t>
      </w:r>
      <w:r>
        <w:rPr>
          <w:rFonts w:asciiTheme="minorHAnsi" w:hAnsiTheme="minorHAnsi" w:cstheme="minorHAnsi"/>
          <w:sz w:val="28"/>
          <w:szCs w:val="28"/>
        </w:rPr>
        <w:br/>
        <w:t>Vous pouvez l’explorer librement pour enrichir vos recherches et vos connaissances.</w:t>
      </w:r>
    </w:p>
    <w:p w14:paraId="67486073" w14:textId="77777777" w:rsidR="00902AAE" w:rsidRDefault="00902AAE" w:rsidP="00902AAE">
      <w:pPr>
        <w:spacing w:after="0"/>
        <w:jc w:val="both"/>
        <w:rPr>
          <w:rFonts w:cstheme="minorHAnsi"/>
          <w:sz w:val="28"/>
          <w:szCs w:val="28"/>
        </w:rPr>
      </w:pPr>
    </w:p>
    <w:p w14:paraId="3D6F623C" w14:textId="77777777" w:rsidR="00001FA2" w:rsidRDefault="00001FA2"/>
    <w:sectPr w:rsidR="00001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AE"/>
    <w:rsid w:val="00001FA2"/>
    <w:rsid w:val="0090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C412"/>
  <w15:chartTrackingRefBased/>
  <w15:docId w15:val="{BFE7AD84-D1BD-4C5D-A6EE-15CE8FB8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AAE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902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2A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2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902A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0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02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Meryam CHEBBI</dc:creator>
  <cp:keywords/>
  <dc:description/>
  <cp:lastModifiedBy>Meryam CHEBBI</cp:lastModifiedBy>
  <cp:revision>1</cp:revision>
  <dcterms:created xsi:type="dcterms:W3CDTF">2026-04-16T07:38:00Z</dcterms:created>
  <dcterms:modified xsi:type="dcterms:W3CDTF">2026-04-16T07:39:00Z</dcterms:modified>
</cp:coreProperties>
</file>