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8AFDE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57FA2FBA" w14:textId="77777777" w:rsidR="00E72435" w:rsidRDefault="00E72435" w:rsidP="00FA542F">
      <w:pPr>
        <w:pStyle w:val="Titre1"/>
        <w:rPr>
          <w:rFonts w:ascii="Arial" w:hAnsi="Arial" w:cs="Arial"/>
          <w:sz w:val="72"/>
          <w:szCs w:val="72"/>
        </w:rPr>
      </w:pPr>
    </w:p>
    <w:p w14:paraId="4A22EE91" w14:textId="2C390C50" w:rsidR="00E72435" w:rsidRPr="00DC735E" w:rsidRDefault="00DC735E" w:rsidP="00E72435">
      <w:pPr>
        <w:pStyle w:val="Titre1"/>
        <w:rPr>
          <w:rFonts w:ascii="Arial" w:hAnsi="Arial" w:cs="Arial"/>
          <w:sz w:val="72"/>
          <w:szCs w:val="72"/>
          <w:lang w:val="en-US"/>
        </w:rPr>
      </w:pPr>
      <w:r w:rsidRPr="00DC735E">
        <w:rPr>
          <w:rFonts w:ascii="Arial" w:hAnsi="Arial" w:cs="Arial"/>
          <w:sz w:val="72"/>
          <w:szCs w:val="72"/>
          <w:lang w:val="en-US"/>
        </w:rPr>
        <w:t xml:space="preserve">Access to </w:t>
      </w:r>
      <w:proofErr w:type="spellStart"/>
      <w:r w:rsidRPr="00DC735E">
        <w:rPr>
          <w:rFonts w:ascii="Arial" w:hAnsi="Arial" w:cs="Arial"/>
          <w:sz w:val="72"/>
          <w:szCs w:val="72"/>
          <w:lang w:val="en-US"/>
        </w:rPr>
        <w:t>Dalloz</w:t>
      </w:r>
      <w:proofErr w:type="spellEnd"/>
      <w:r w:rsidRPr="00DC735E">
        <w:rPr>
          <w:rFonts w:ascii="Arial" w:hAnsi="Arial" w:cs="Arial"/>
          <w:sz w:val="72"/>
          <w:szCs w:val="72"/>
          <w:lang w:val="en-US"/>
        </w:rPr>
        <w:t xml:space="preserve"> database and use it</w:t>
      </w:r>
      <w:r w:rsidR="00CF2AF7" w:rsidRPr="00DC735E">
        <w:rPr>
          <w:rFonts w:ascii="Arial" w:hAnsi="Arial" w:cs="Arial"/>
          <w:sz w:val="72"/>
          <w:szCs w:val="72"/>
          <w:lang w:val="en-US"/>
        </w:rPr>
        <w:t xml:space="preserve"> </w:t>
      </w:r>
    </w:p>
    <w:p w14:paraId="12DB64D3" w14:textId="05B7B1AC" w:rsidR="002C4BA0" w:rsidRPr="00DC735E" w:rsidRDefault="002C4BA0" w:rsidP="002C4BA0">
      <w:pPr>
        <w:pStyle w:val="Titre1"/>
        <w:rPr>
          <w:rFonts w:ascii="Arial" w:hAnsi="Arial" w:cs="Arial"/>
          <w:sz w:val="72"/>
          <w:szCs w:val="72"/>
          <w:lang w:val="en-US"/>
        </w:rPr>
      </w:pPr>
    </w:p>
    <w:p w14:paraId="7327BDBE" w14:textId="070E7A82" w:rsidR="002C4BA0" w:rsidRPr="002C4BA0" w:rsidRDefault="002C4BA0" w:rsidP="002C4BA0">
      <w:pPr>
        <w:pStyle w:val="Titre1"/>
        <w:rPr>
          <w:rFonts w:ascii="Arial" w:hAnsi="Arial" w:cs="Arial"/>
          <w:sz w:val="72"/>
          <w:szCs w:val="72"/>
        </w:rPr>
      </w:pPr>
      <w:r w:rsidRPr="002C4BA0">
        <w:rPr>
          <w:rFonts w:ascii="Arial" w:hAnsi="Arial" w:cs="Arial"/>
          <w:sz w:val="72"/>
          <w:szCs w:val="72"/>
        </w:rPr>
        <w:t>Part</w:t>
      </w:r>
      <w:r w:rsidR="00DC735E">
        <w:rPr>
          <w:rFonts w:ascii="Arial" w:hAnsi="Arial" w:cs="Arial"/>
          <w:sz w:val="72"/>
          <w:szCs w:val="72"/>
        </w:rPr>
        <w:t xml:space="preserve"> </w:t>
      </w:r>
      <w:r w:rsidR="009A1621">
        <w:rPr>
          <w:rFonts w:ascii="Arial" w:hAnsi="Arial" w:cs="Arial"/>
          <w:sz w:val="72"/>
          <w:szCs w:val="72"/>
        </w:rPr>
        <w:t>2</w:t>
      </w:r>
    </w:p>
    <w:p w14:paraId="7CF2644D" w14:textId="085FBCF2" w:rsidR="00E72435" w:rsidRDefault="00E72435" w:rsidP="00E72435">
      <w:pPr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br w:type="page"/>
      </w:r>
    </w:p>
    <w:p w14:paraId="5BE03D65" w14:textId="197E4047" w:rsidR="00E72435" w:rsidRDefault="00E72435" w:rsidP="00E72435">
      <w:pPr>
        <w:rPr>
          <w:rFonts w:ascii="Arial" w:eastAsiaTheme="majorEastAsia" w:hAnsi="Arial" w:cs="Arial"/>
          <w:color w:val="0F4761" w:themeColor="accent1" w:themeShade="BF"/>
          <w:sz w:val="72"/>
          <w:szCs w:val="72"/>
        </w:rPr>
      </w:pPr>
      <w:proofErr w:type="spellStart"/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lastRenderedPageBreak/>
        <w:t>S</w:t>
      </w:r>
      <w:r w:rsidR="00DC735E"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>ummary</w:t>
      </w:r>
      <w:proofErr w:type="spellEnd"/>
      <w:r w:rsidR="00DC735E"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 xml:space="preserve"> </w:t>
      </w:r>
      <w:r>
        <w:rPr>
          <w:rFonts w:ascii="Arial" w:eastAsiaTheme="majorEastAsia" w:hAnsi="Arial" w:cs="Arial"/>
          <w:color w:val="0F4761" w:themeColor="accent1" w:themeShade="BF"/>
          <w:sz w:val="72"/>
          <w:szCs w:val="72"/>
        </w:rPr>
        <w:t xml:space="preserve"> </w:t>
      </w:r>
    </w:p>
    <w:p w14:paraId="265FE81E" w14:textId="23377E12" w:rsidR="00E72435" w:rsidRDefault="00E72435" w:rsidP="00DC735E">
      <w:pPr>
        <w:pStyle w:val="Paragraphedeliste"/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</w:p>
    <w:p w14:paraId="22EC444B" w14:textId="77777777" w:rsidR="00DC735E" w:rsidRPr="00DC735E" w:rsidRDefault="00DC735E" w:rsidP="00DC735E">
      <w:pPr>
        <w:pStyle w:val="Paragraphedeliste"/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pPr>
    </w:p>
    <w:p w14:paraId="55B360BB" w14:textId="77777777" w:rsidR="009A1621" w:rsidRDefault="009A1621" w:rsidP="00DC735E">
      <w:pPr>
        <w:pStyle w:val="Paragraphedeliste"/>
        <w:numPr>
          <w:ilvl w:val="0"/>
          <w:numId w:val="2"/>
        </w:numPr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</w:pPr>
      <w:r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begin"/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instrText xml:space="preserve"> REF _Ref228788207 \h </w:instrText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</w:rPr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instrText xml:space="preserve"> \* MERGEFORMAT </w:instrText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separate"/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t>Find a doctrine reference</w:t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</w:rPr>
        <w:fldChar w:fldCharType="end"/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t xml:space="preserve"> </w:t>
      </w:r>
    </w:p>
    <w:p w14:paraId="7F5C8C64" w14:textId="3E43C113" w:rsidR="00E72435" w:rsidRPr="009A1621" w:rsidRDefault="009A1621" w:rsidP="009A1621">
      <w:pPr>
        <w:pStyle w:val="Paragraphedeliste"/>
        <w:numPr>
          <w:ilvl w:val="0"/>
          <w:numId w:val="2"/>
        </w:numPr>
        <w:rPr>
          <w:rFonts w:ascii="Arial" w:hAnsi="Arial" w:cs="Arial"/>
          <w:sz w:val="40"/>
          <w:szCs w:val="40"/>
          <w:lang w:val="en-US"/>
        </w:rPr>
      </w:pP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fldChar w:fldCharType="begin"/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instrText xml:space="preserve"> REF _Ref228788259 \h </w:instrText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</w:r>
      <w:r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instrText xml:space="preserve"> \* MERGEFORMAT </w:instrText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fldChar w:fldCharType="separate"/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t>Find a legal precedent reference</w:t>
      </w:r>
      <w:r w:rsidRPr="009A1621">
        <w:rPr>
          <w:rFonts w:ascii="Arial" w:eastAsiaTheme="majorEastAsia" w:hAnsi="Arial" w:cs="Arial"/>
          <w:color w:val="0F4761" w:themeColor="accent1" w:themeShade="BF"/>
          <w:sz w:val="40"/>
          <w:szCs w:val="40"/>
          <w:lang w:val="en-US"/>
        </w:rPr>
        <w:fldChar w:fldCharType="end"/>
      </w:r>
      <w:r w:rsidR="00E72435" w:rsidRPr="009A1621">
        <w:rPr>
          <w:rFonts w:ascii="Arial" w:hAnsi="Arial" w:cs="Arial"/>
          <w:sz w:val="72"/>
          <w:szCs w:val="72"/>
          <w:lang w:val="en-US"/>
        </w:rPr>
        <w:br w:type="page"/>
      </w:r>
      <w:bookmarkStart w:id="0" w:name="_GoBack"/>
      <w:bookmarkEnd w:id="0"/>
    </w:p>
    <w:p w14:paraId="1CD1D8F2" w14:textId="0055314A" w:rsidR="0012021B" w:rsidRDefault="009A1621" w:rsidP="00E72435">
      <w:pPr>
        <w:pStyle w:val="Titre2"/>
        <w:numPr>
          <w:ilvl w:val="0"/>
          <w:numId w:val="11"/>
        </w:numPr>
        <w:rPr>
          <w:rFonts w:ascii="Arial" w:hAnsi="Arial" w:cs="Arial"/>
        </w:rPr>
      </w:pPr>
      <w:bookmarkStart w:id="1" w:name="_Ref228788207"/>
      <w:proofErr w:type="spellStart"/>
      <w:r>
        <w:rPr>
          <w:rFonts w:ascii="Arial" w:hAnsi="Arial" w:cs="Arial"/>
        </w:rPr>
        <w:t>Find</w:t>
      </w:r>
      <w:proofErr w:type="spellEnd"/>
      <w:r>
        <w:rPr>
          <w:rFonts w:ascii="Arial" w:hAnsi="Arial" w:cs="Arial"/>
        </w:rPr>
        <w:t xml:space="preserve"> a doctrine </w:t>
      </w:r>
      <w:proofErr w:type="spellStart"/>
      <w:r>
        <w:rPr>
          <w:rFonts w:ascii="Arial" w:hAnsi="Arial" w:cs="Arial"/>
        </w:rPr>
        <w:t>reference</w:t>
      </w:r>
      <w:bookmarkEnd w:id="1"/>
      <w:proofErr w:type="spellEnd"/>
    </w:p>
    <w:p w14:paraId="5F50A166" w14:textId="1E59CBD8" w:rsidR="009A1621" w:rsidRPr="009A1621" w:rsidRDefault="009A1621" w:rsidP="009A1621"/>
    <w:p w14:paraId="4CDB9F66" w14:textId="77777777" w:rsidR="009A1621" w:rsidRDefault="009A1621" w:rsidP="009A1621">
      <w:pPr>
        <w:pStyle w:val="Paragraphedeliste"/>
        <w:rPr>
          <w:rFonts w:ascii="Arial" w:hAnsi="Arial" w:cs="Arial"/>
          <w:lang w:val="en-US"/>
        </w:rPr>
      </w:pPr>
      <w:bookmarkStart w:id="2" w:name="_Ref228787676"/>
      <w:r>
        <w:rPr>
          <w:rFonts w:ascii="Arial" w:hAnsi="Arial" w:cs="Arial"/>
          <w:lang w:val="en-US"/>
        </w:rPr>
        <w:t xml:space="preserve">Path 1 to find the doctrine reference </w:t>
      </w:r>
      <w:r w:rsidRPr="00637977">
        <w:rPr>
          <w:rFonts w:ascii="Arial" w:hAnsi="Arial" w:cs="Arial"/>
          <w:lang w:val="en-US"/>
        </w:rPr>
        <w:t xml:space="preserve">RTD civ.1998. </w:t>
      </w:r>
      <w:proofErr w:type="spellStart"/>
      <w:r w:rsidRPr="00637977">
        <w:rPr>
          <w:rFonts w:ascii="Arial" w:hAnsi="Arial" w:cs="Arial"/>
          <w:lang w:val="en-US"/>
        </w:rPr>
        <w:t>obs</w:t>
      </w:r>
      <w:proofErr w:type="spellEnd"/>
      <w:r w:rsidRPr="00637977">
        <w:rPr>
          <w:rFonts w:ascii="Arial" w:hAnsi="Arial" w:cs="Arial"/>
          <w:lang w:val="en-US"/>
        </w:rPr>
        <w:t xml:space="preserve"> J. Hauser</w:t>
      </w:r>
      <w:r>
        <w:rPr>
          <w:rFonts w:ascii="Arial" w:hAnsi="Arial" w:cs="Arial"/>
          <w:lang w:val="en-US"/>
        </w:rPr>
        <w:t xml:space="preserve"> </w:t>
      </w:r>
    </w:p>
    <w:p w14:paraId="207EF016" w14:textId="77777777" w:rsidR="009A1621" w:rsidRDefault="009A1621" w:rsidP="009A1621">
      <w:pPr>
        <w:pStyle w:val="Paragraphedeliste"/>
        <w:rPr>
          <w:rFonts w:ascii="Arial" w:hAnsi="Arial" w:cs="Arial"/>
          <w:lang w:val="en-US"/>
        </w:rPr>
      </w:pPr>
    </w:p>
    <w:p w14:paraId="40CD4246" w14:textId="77777777" w:rsidR="009A1621" w:rsidRPr="00637977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RTD civ is the abbreviation of </w:t>
      </w:r>
      <w:r w:rsidRPr="00F4452B">
        <w:rPr>
          <w:rFonts w:ascii="Arial" w:hAnsi="Arial" w:cs="Arial"/>
        </w:rPr>
        <w:t>Revue trimestrielle de droit civil</w:t>
      </w:r>
    </w:p>
    <w:p w14:paraId="1D745FCF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</w:t>
      </w:r>
      <w:proofErr w:type="gramStart"/>
      <w:r>
        <w:rPr>
          <w:rFonts w:ascii="Arial" w:hAnsi="Arial" w:cs="Arial"/>
          <w:lang w:val="en-US"/>
        </w:rPr>
        <w:t>journals</w:t>
      </w:r>
      <w:proofErr w:type="gramEnd"/>
      <w:r>
        <w:rPr>
          <w:rFonts w:ascii="Arial" w:hAnsi="Arial" w:cs="Arial"/>
          <w:lang w:val="en-US"/>
        </w:rPr>
        <w:t xml:space="preserve"> abbreviations,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hyperlink r:id="rId8" w:history="1">
        <w:r w:rsidRPr="00050771">
          <w:rPr>
            <w:rStyle w:val="Lienhypertexte"/>
            <w:rFonts w:ascii="Arial" w:hAnsi="Arial" w:cs="Arial"/>
            <w:lang w:val="en-US"/>
          </w:rPr>
          <w:t>link</w:t>
        </w:r>
      </w:hyperlink>
      <w:r>
        <w:rPr>
          <w:rFonts w:ascii="Arial" w:hAnsi="Arial" w:cs="Arial"/>
          <w:lang w:val="en-US"/>
        </w:rPr>
        <w:t xml:space="preserve"> to take a look at it. </w:t>
      </w:r>
    </w:p>
    <w:p w14:paraId="148C3CA7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62FF8BD6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Go to the “</w:t>
      </w:r>
      <w:proofErr w:type="spellStart"/>
      <w:r>
        <w:rPr>
          <w:rFonts w:ascii="Arial" w:hAnsi="Arial" w:cs="Arial"/>
          <w:lang w:val="en-US"/>
        </w:rPr>
        <w:t>approfondir</w:t>
      </w:r>
      <w:proofErr w:type="spellEnd"/>
      <w:r>
        <w:rPr>
          <w:rFonts w:ascii="Arial" w:hAnsi="Arial" w:cs="Arial"/>
          <w:lang w:val="en-US"/>
        </w:rPr>
        <w:t>” section</w:t>
      </w:r>
    </w:p>
    <w:p w14:paraId="00A4814A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“revues” </w:t>
      </w:r>
    </w:p>
    <w:p w14:paraId="4200A09D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“RTD civ.”</w:t>
      </w:r>
    </w:p>
    <w:p w14:paraId="2D1E91BC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left side of your screen, scroll down and look for the year 1998</w:t>
      </w:r>
    </w:p>
    <w:p w14:paraId="08C9B16B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“1998”. </w:t>
      </w:r>
    </w:p>
    <w:p w14:paraId="3CA7FA5D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the issue n°1</w:t>
      </w:r>
    </w:p>
    <w:p w14:paraId="133C86DF" w14:textId="77777777" w:rsidR="009A1621" w:rsidRDefault="009A1621" w:rsidP="009A1621">
      <w:pPr>
        <w:pStyle w:val="Paragraphedeliste"/>
        <w:numPr>
          <w:ilvl w:val="0"/>
          <w:numId w:val="22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page 87 in this issue and your article will be in the center of your screen. </w:t>
      </w:r>
    </w:p>
    <w:p w14:paraId="140EDEA0" w14:textId="77777777" w:rsidR="009A1621" w:rsidRPr="00637977" w:rsidRDefault="009A1621" w:rsidP="009A1621">
      <w:pPr>
        <w:pStyle w:val="Paragraphedeliste"/>
        <w:ind w:left="1440"/>
        <w:rPr>
          <w:rFonts w:ascii="Arial" w:hAnsi="Arial" w:cs="Arial"/>
          <w:lang w:val="en-US"/>
        </w:rPr>
      </w:pPr>
    </w:p>
    <w:p w14:paraId="197F49CA" w14:textId="77777777" w:rsidR="009A1621" w:rsidRDefault="009A1621" w:rsidP="009A1621">
      <w:pPr>
        <w:rPr>
          <w:rFonts w:ascii="Arial" w:hAnsi="Arial" w:cs="Arial"/>
          <w:lang w:val="en-US"/>
        </w:rPr>
      </w:pPr>
      <w:r w:rsidRPr="009A1621">
        <w:rPr>
          <w:rFonts w:ascii="Arial" w:hAnsi="Arial" w:cs="Arial"/>
          <w:lang w:val="en-US"/>
        </w:rPr>
        <w:t xml:space="preserve"> </w:t>
      </w:r>
      <w:r w:rsidRPr="009A1621">
        <w:rPr>
          <w:rFonts w:ascii="Arial" w:hAnsi="Arial" w:cs="Arial"/>
          <w:lang w:val="en-US"/>
        </w:rPr>
        <w:tab/>
      </w:r>
      <w:r w:rsidRPr="00637977">
        <w:rPr>
          <w:rFonts w:ascii="Arial" w:hAnsi="Arial" w:cs="Arial"/>
          <w:lang w:val="en-US"/>
        </w:rPr>
        <w:t>Path 2 to look for t</w:t>
      </w:r>
      <w:r>
        <w:rPr>
          <w:rFonts w:ascii="Arial" w:hAnsi="Arial" w:cs="Arial"/>
          <w:lang w:val="en-US"/>
        </w:rPr>
        <w:t xml:space="preserve">he doctrine reference </w:t>
      </w:r>
      <w:r w:rsidRPr="00637977">
        <w:rPr>
          <w:rFonts w:ascii="Arial" w:hAnsi="Arial" w:cs="Arial"/>
          <w:lang w:val="en-US"/>
        </w:rPr>
        <w:t xml:space="preserve">RTD civ.1998. </w:t>
      </w:r>
      <w:proofErr w:type="spellStart"/>
      <w:r w:rsidRPr="00637977">
        <w:rPr>
          <w:rFonts w:ascii="Arial" w:hAnsi="Arial" w:cs="Arial"/>
          <w:lang w:val="en-US"/>
        </w:rPr>
        <w:t>obs</w:t>
      </w:r>
      <w:proofErr w:type="spellEnd"/>
      <w:r w:rsidRPr="00637977">
        <w:rPr>
          <w:rFonts w:ascii="Arial" w:hAnsi="Arial" w:cs="Arial"/>
          <w:lang w:val="en-US"/>
        </w:rPr>
        <w:t xml:space="preserve"> J. Hauser</w:t>
      </w:r>
    </w:p>
    <w:p w14:paraId="433E7D8F" w14:textId="77777777" w:rsidR="009A1621" w:rsidRPr="00637977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RTD civ is the abbreviation of </w:t>
      </w:r>
      <w:r w:rsidRPr="00F4452B">
        <w:rPr>
          <w:rFonts w:ascii="Arial" w:hAnsi="Arial" w:cs="Arial"/>
        </w:rPr>
        <w:t>Revue trimestrielle de droit civil</w:t>
      </w:r>
    </w:p>
    <w:p w14:paraId="4F63B31C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In order not to get lost in the </w:t>
      </w:r>
      <w:proofErr w:type="gramStart"/>
      <w:r>
        <w:rPr>
          <w:rFonts w:ascii="Arial" w:hAnsi="Arial" w:cs="Arial"/>
          <w:lang w:val="en-US"/>
        </w:rPr>
        <w:t>journals</w:t>
      </w:r>
      <w:proofErr w:type="gramEnd"/>
      <w:r>
        <w:rPr>
          <w:rFonts w:ascii="Arial" w:hAnsi="Arial" w:cs="Arial"/>
          <w:lang w:val="en-US"/>
        </w:rPr>
        <w:t xml:space="preserve"> abbreviations, you can use this register established by Toulouse </w:t>
      </w:r>
      <w:proofErr w:type="spellStart"/>
      <w:r>
        <w:rPr>
          <w:rFonts w:ascii="Arial" w:hAnsi="Arial" w:cs="Arial"/>
          <w:lang w:val="en-US"/>
        </w:rPr>
        <w:t>Capitole</w:t>
      </w:r>
      <w:proofErr w:type="spellEnd"/>
      <w:r>
        <w:rPr>
          <w:rFonts w:ascii="Arial" w:hAnsi="Arial" w:cs="Arial"/>
          <w:lang w:val="en-US"/>
        </w:rPr>
        <w:t xml:space="preserve"> university. Click on that </w:t>
      </w:r>
      <w:hyperlink r:id="rId9" w:history="1">
        <w:r w:rsidRPr="00050771">
          <w:rPr>
            <w:rStyle w:val="Lienhypertexte"/>
            <w:rFonts w:ascii="Arial" w:hAnsi="Arial" w:cs="Arial"/>
            <w:lang w:val="en-US"/>
          </w:rPr>
          <w:t>link</w:t>
        </w:r>
      </w:hyperlink>
      <w:r>
        <w:rPr>
          <w:rFonts w:ascii="Arial" w:hAnsi="Arial" w:cs="Arial"/>
          <w:lang w:val="en-US"/>
        </w:rPr>
        <w:t xml:space="preserve"> to take a look at it. </w:t>
      </w:r>
    </w:p>
    <w:p w14:paraId="3EDB230C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77DC5015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the magnifying glass icon on the right side of the search box. </w:t>
      </w:r>
    </w:p>
    <w:p w14:paraId="59F935D4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the advanced settings (</w:t>
      </w:r>
      <w:r w:rsidRPr="00637977">
        <w:rPr>
          <w:rFonts w:ascii="Arial" w:hAnsi="Arial" w:cs="Arial"/>
          <w:lang w:val="en-US"/>
        </w:rPr>
        <w:t>« </w:t>
      </w:r>
      <w:proofErr w:type="spellStart"/>
      <w:r w:rsidRPr="00637977">
        <w:rPr>
          <w:rFonts w:ascii="Arial" w:hAnsi="Arial" w:cs="Arial"/>
          <w:lang w:val="en-US"/>
        </w:rPr>
        <w:t>critères</w:t>
      </w:r>
      <w:proofErr w:type="spellEnd"/>
      <w:r w:rsidRPr="00637977">
        <w:rPr>
          <w:rFonts w:ascii="Arial" w:hAnsi="Arial" w:cs="Arial"/>
          <w:lang w:val="en-US"/>
        </w:rPr>
        <w:t xml:space="preserve"> de recherche </w:t>
      </w:r>
      <w:proofErr w:type="spellStart"/>
      <w:r w:rsidRPr="00637977">
        <w:rPr>
          <w:rFonts w:ascii="Arial" w:hAnsi="Arial" w:cs="Arial"/>
          <w:lang w:val="en-US"/>
        </w:rPr>
        <w:t>avancée</w:t>
      </w:r>
      <w:proofErr w:type="spellEnd"/>
      <w:r w:rsidRPr="00637977">
        <w:rPr>
          <w:rFonts w:ascii="Arial" w:hAnsi="Arial" w:cs="Arial"/>
          <w:lang w:val="en-US"/>
        </w:rPr>
        <w:t> » section) at th</w:t>
      </w:r>
      <w:r>
        <w:rPr>
          <w:rFonts w:ascii="Arial" w:hAnsi="Arial" w:cs="Arial"/>
          <w:lang w:val="en-US"/>
        </w:rPr>
        <w:t xml:space="preserve">e bottom of the page, select “revues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>”</w:t>
      </w:r>
    </w:p>
    <w:p w14:paraId="4892FE20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the author’s name. In our example it is Hauser</w:t>
      </w:r>
    </w:p>
    <w:p w14:paraId="4A2BF1FC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name of the journal. In our example it is RTD civ. </w:t>
      </w:r>
    </w:p>
    <w:p w14:paraId="12EF1AA7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Write the year. In our example it is 1998</w:t>
      </w:r>
    </w:p>
    <w:p w14:paraId="79DE44CB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the page number. In our example it is 87</w:t>
      </w:r>
    </w:p>
    <w:p w14:paraId="5F020E90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Click on “</w:t>
      </w:r>
      <w:proofErr w:type="spellStart"/>
      <w:r>
        <w:rPr>
          <w:rFonts w:ascii="Arial" w:hAnsi="Arial" w:cs="Arial"/>
          <w:lang w:val="en-US"/>
        </w:rPr>
        <w:t>rechercher</w:t>
      </w:r>
      <w:proofErr w:type="spellEnd"/>
      <w:r>
        <w:rPr>
          <w:rFonts w:ascii="Arial" w:hAnsi="Arial" w:cs="Arial"/>
          <w:lang w:val="en-US"/>
        </w:rPr>
        <w:t>”</w:t>
      </w:r>
    </w:p>
    <w:p w14:paraId="6CF59D06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obtain your journal article. Click on its title to read it. </w:t>
      </w:r>
    </w:p>
    <w:p w14:paraId="2595F2E8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will find your article in the center of your screen. </w:t>
      </w:r>
    </w:p>
    <w:p w14:paraId="04946E59" w14:textId="77777777" w:rsid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O</w:t>
      </w:r>
      <w:r>
        <w:rPr>
          <w:rFonts w:ascii="Arial" w:hAnsi="Arial" w:cs="Arial"/>
          <w:lang w:val="en-US"/>
        </w:rPr>
        <w:t xml:space="preserve">n </w:t>
      </w:r>
      <w:r w:rsidRPr="00050771">
        <w:rPr>
          <w:rFonts w:ascii="Arial" w:hAnsi="Arial" w:cs="Arial"/>
          <w:lang w:val="en-US"/>
        </w:rPr>
        <w:t>the left sid</w:t>
      </w:r>
      <w:r>
        <w:rPr>
          <w:rFonts w:ascii="Arial" w:hAnsi="Arial" w:cs="Arial"/>
          <w:lang w:val="en-US"/>
        </w:rPr>
        <w:t xml:space="preserve">e of your screen, there is the summary of this </w:t>
      </w:r>
      <w:proofErr w:type="spellStart"/>
      <w:r>
        <w:rPr>
          <w:rFonts w:ascii="Arial" w:hAnsi="Arial" w:cs="Arial"/>
          <w:lang w:val="en-US"/>
        </w:rPr>
        <w:t>issye</w:t>
      </w:r>
      <w:proofErr w:type="spellEnd"/>
      <w:r>
        <w:rPr>
          <w:rFonts w:ascii="Arial" w:hAnsi="Arial" w:cs="Arial"/>
          <w:lang w:val="en-US"/>
        </w:rPr>
        <w:t xml:space="preserve"> and every other issue and their articles. </w:t>
      </w:r>
    </w:p>
    <w:p w14:paraId="44860B43" w14:textId="29F6A63A" w:rsidR="009A1621" w:rsidRPr="009A1621" w:rsidRDefault="009A1621" w:rsidP="009A1621">
      <w:pPr>
        <w:pStyle w:val="Paragraphedeliste"/>
        <w:numPr>
          <w:ilvl w:val="0"/>
          <w:numId w:val="23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right side of your screen you can find links to the articles quoting the article you are reading. </w:t>
      </w:r>
    </w:p>
    <w:p w14:paraId="07149295" w14:textId="77777777" w:rsidR="009A1621" w:rsidRDefault="009A16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br w:type="page"/>
      </w:r>
    </w:p>
    <w:p w14:paraId="39908B67" w14:textId="7653C760" w:rsidR="009A1621" w:rsidRDefault="009A1621" w:rsidP="009A1621">
      <w:pPr>
        <w:rPr>
          <w:rFonts w:ascii="Arial" w:hAnsi="Arial" w:cs="Arial"/>
          <w:lang w:val="en-US"/>
        </w:rPr>
      </w:pPr>
      <w:r w:rsidRPr="009A408B">
        <w:rPr>
          <w:rFonts w:ascii="Arial" w:hAnsi="Arial" w:cs="Arial"/>
          <w:lang w:val="en-US"/>
        </w:rPr>
        <w:t>Find doctrine with key-w</w:t>
      </w:r>
      <w:r>
        <w:rPr>
          <w:rFonts w:ascii="Arial" w:hAnsi="Arial" w:cs="Arial"/>
          <w:lang w:val="en-US"/>
        </w:rPr>
        <w:t xml:space="preserve">ords. </w:t>
      </w:r>
    </w:p>
    <w:p w14:paraId="7940BD77" w14:textId="77777777" w:rsidR="009A1621" w:rsidRDefault="009A1621" w:rsidP="009A1621">
      <w:pPr>
        <w:pStyle w:val="Paragraphedeliste"/>
        <w:numPr>
          <w:ilvl w:val="0"/>
          <w:numId w:val="24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website. </w:t>
      </w:r>
    </w:p>
    <w:p w14:paraId="43B17045" w14:textId="77777777" w:rsidR="009A1621" w:rsidRDefault="009A1621" w:rsidP="009A1621">
      <w:pPr>
        <w:pStyle w:val="Paragraphedeliste"/>
        <w:numPr>
          <w:ilvl w:val="0"/>
          <w:numId w:val="24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your keywords in the search box</w:t>
      </w:r>
    </w:p>
    <w:p w14:paraId="092CF298" w14:textId="77777777" w:rsidR="009A1621" w:rsidRDefault="009A1621" w:rsidP="009A1621">
      <w:pPr>
        <w:pStyle w:val="Paragraphedeliste"/>
        <w:numPr>
          <w:ilvl w:val="0"/>
          <w:numId w:val="24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the left side of your screen, select the filter “revue”</w:t>
      </w:r>
    </w:p>
    <w:p w14:paraId="1C63576F" w14:textId="77777777" w:rsidR="009A1621" w:rsidRDefault="009A1621" w:rsidP="009A1621">
      <w:pPr>
        <w:pStyle w:val="Paragraphedeliste"/>
        <w:numPr>
          <w:ilvl w:val="0"/>
          <w:numId w:val="24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 you can select a period in the filter “date”. This will help you to narrow your search. </w:t>
      </w:r>
    </w:p>
    <w:p w14:paraId="2A1E093A" w14:textId="77777777" w:rsidR="009A1621" w:rsidRDefault="009A1621" w:rsidP="009A1621">
      <w:pPr>
        <w:pStyle w:val="Paragraphedeliste"/>
        <w:numPr>
          <w:ilvl w:val="0"/>
          <w:numId w:val="24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the article you want and read it. </w:t>
      </w:r>
    </w:p>
    <w:p w14:paraId="130AACAB" w14:textId="77777777" w:rsidR="009A1621" w:rsidRDefault="009A1621">
      <w:pPr>
        <w:rPr>
          <w:rFonts w:ascii="Arial" w:eastAsiaTheme="majorEastAsia" w:hAnsi="Arial" w:cs="Arial"/>
          <w:color w:val="0F4761" w:themeColor="accent1" w:themeShade="BF"/>
          <w:sz w:val="32"/>
          <w:szCs w:val="32"/>
        </w:rPr>
      </w:pPr>
      <w:r>
        <w:rPr>
          <w:rFonts w:ascii="Arial" w:hAnsi="Arial" w:cs="Arial"/>
        </w:rPr>
        <w:br w:type="page"/>
      </w:r>
    </w:p>
    <w:p w14:paraId="42E7E448" w14:textId="6FC57A9C" w:rsidR="0012021B" w:rsidRPr="009A1621" w:rsidRDefault="009A1621" w:rsidP="00E72435">
      <w:pPr>
        <w:pStyle w:val="Titre2"/>
        <w:numPr>
          <w:ilvl w:val="0"/>
          <w:numId w:val="11"/>
        </w:numPr>
        <w:rPr>
          <w:rFonts w:ascii="Arial" w:hAnsi="Arial" w:cs="Arial"/>
          <w:lang w:val="en-US"/>
        </w:rPr>
      </w:pPr>
      <w:bookmarkStart w:id="3" w:name="_Ref228788259"/>
      <w:bookmarkEnd w:id="2"/>
      <w:r w:rsidRPr="009A1621">
        <w:rPr>
          <w:rFonts w:ascii="Arial" w:hAnsi="Arial" w:cs="Arial"/>
          <w:lang w:val="en-US"/>
        </w:rPr>
        <w:t>Find a legal precedent r</w:t>
      </w:r>
      <w:r>
        <w:rPr>
          <w:rFonts w:ascii="Arial" w:hAnsi="Arial" w:cs="Arial"/>
          <w:lang w:val="en-US"/>
        </w:rPr>
        <w:t>eference</w:t>
      </w:r>
      <w:bookmarkEnd w:id="3"/>
    </w:p>
    <w:p w14:paraId="3E8C08BB" w14:textId="77777777" w:rsidR="00BE530D" w:rsidRPr="009A1621" w:rsidRDefault="00BE530D" w:rsidP="00BE530D">
      <w:pPr>
        <w:rPr>
          <w:rFonts w:ascii="Arial" w:hAnsi="Arial" w:cs="Arial"/>
          <w:lang w:val="en-US"/>
        </w:rPr>
      </w:pPr>
    </w:p>
    <w:p w14:paraId="7158BA77" w14:textId="77777777" w:rsidR="009A1621" w:rsidRDefault="009A1621" w:rsidP="009A162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Find a legal precedent with its number.  </w:t>
      </w:r>
    </w:p>
    <w:p w14:paraId="73F65C31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</w:t>
      </w:r>
    </w:p>
    <w:p w14:paraId="4D3BB278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“jurisprudence” section of the home page. It is placed above the search box. </w:t>
      </w:r>
    </w:p>
    <w:p w14:paraId="063A8A60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legal precedents page. </w:t>
      </w:r>
    </w:p>
    <w:p w14:paraId="0EDB441E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Enter your legal precedent number in the search box. </w:t>
      </w:r>
    </w:p>
    <w:p w14:paraId="0CD0F211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your legal precedent. </w:t>
      </w:r>
    </w:p>
    <w:p w14:paraId="46E32E5F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the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 the page, you can find the legal precedent text, you can use the summary in order to get to the part that looks the most interesting to you. </w:t>
      </w:r>
    </w:p>
    <w:p w14:paraId="1476D532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</w:t>
      </w:r>
      <w:r w:rsidRPr="00C903CD">
        <w:rPr>
          <w:rFonts w:ascii="Arial" w:hAnsi="Arial" w:cs="Arial"/>
          <w:lang w:val="en-US"/>
        </w:rPr>
        <w:t>you can find similar legal precedents. You can compare them with the legal precedent</w:t>
      </w:r>
      <w:r>
        <w:rPr>
          <w:rFonts w:ascii="Arial" w:hAnsi="Arial" w:cs="Arial"/>
          <w:lang w:val="en-US"/>
        </w:rPr>
        <w:t xml:space="preserve"> you are reading. </w:t>
      </w:r>
    </w:p>
    <w:p w14:paraId="2DDD9B1C" w14:textId="77777777" w:rsidR="009A1621" w:rsidRPr="00C903CD" w:rsidRDefault="009A1621" w:rsidP="009A1621">
      <w:pPr>
        <w:pStyle w:val="Paragraphedeliste"/>
        <w:rPr>
          <w:rFonts w:ascii="Arial" w:hAnsi="Arial" w:cs="Arial"/>
          <w:lang w:val="en-US"/>
        </w:rPr>
      </w:pPr>
    </w:p>
    <w:p w14:paraId="299440A3" w14:textId="77777777" w:rsidR="009A1621" w:rsidRPr="00C903CD" w:rsidRDefault="009A1621" w:rsidP="009A1621">
      <w:pPr>
        <w:rPr>
          <w:rFonts w:ascii="Arial" w:hAnsi="Arial" w:cs="Arial"/>
          <w:lang w:val="en-US"/>
        </w:rPr>
      </w:pPr>
      <w:r w:rsidRPr="00C903CD">
        <w:rPr>
          <w:rFonts w:ascii="Arial" w:hAnsi="Arial" w:cs="Arial"/>
          <w:lang w:val="en-US"/>
        </w:rPr>
        <w:t>Find a legal precedent w</w:t>
      </w:r>
      <w:r>
        <w:rPr>
          <w:rFonts w:ascii="Arial" w:hAnsi="Arial" w:cs="Arial"/>
          <w:lang w:val="en-US"/>
        </w:rPr>
        <w:t xml:space="preserve">ith keywords. </w:t>
      </w:r>
    </w:p>
    <w:p w14:paraId="37808149" w14:textId="77777777" w:rsidR="009A1621" w:rsidRDefault="009A1621" w:rsidP="009A1621">
      <w:pPr>
        <w:rPr>
          <w:rFonts w:ascii="Arial" w:hAnsi="Arial" w:cs="Arial"/>
        </w:rPr>
      </w:pPr>
      <w:r w:rsidRPr="00E7490E">
        <w:rPr>
          <w:rFonts w:ascii="Arial" w:hAnsi="Arial" w:cs="Arial"/>
        </w:rPr>
        <w:t xml:space="preserve">Rechercher de la jurisprudence par mots clés. </w:t>
      </w:r>
    </w:p>
    <w:p w14:paraId="57EC9FB7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Go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home page thanks to the library’s website</w:t>
      </w:r>
    </w:p>
    <w:p w14:paraId="2BB81349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Select the “jurisprudence” section of the home page. It is placed above the search box. </w:t>
      </w:r>
    </w:p>
    <w:p w14:paraId="4FC8AF43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You are on </w:t>
      </w:r>
      <w:proofErr w:type="spellStart"/>
      <w:r>
        <w:rPr>
          <w:rFonts w:ascii="Arial" w:hAnsi="Arial" w:cs="Arial"/>
          <w:lang w:val="en-US"/>
        </w:rPr>
        <w:t>Dalloz</w:t>
      </w:r>
      <w:proofErr w:type="spellEnd"/>
      <w:r>
        <w:rPr>
          <w:rFonts w:ascii="Arial" w:hAnsi="Arial" w:cs="Arial"/>
          <w:lang w:val="en-US"/>
        </w:rPr>
        <w:t xml:space="preserve"> legal precedents page. </w:t>
      </w:r>
    </w:p>
    <w:p w14:paraId="60F86BB7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Enter your keywords in the search box</w:t>
      </w:r>
    </w:p>
    <w:p w14:paraId="3549252C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 you can use the filter “date”, you will be able to choose a period to narrow your search. </w:t>
      </w:r>
    </w:p>
    <w:p w14:paraId="5223CCB8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you can choose the filter “jurisdiction”. This will help you to choose a specific court to narrow your search. </w:t>
      </w:r>
    </w:p>
    <w:p w14:paraId="4271907A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Click on the legal precedent you find the most interesting. </w:t>
      </w:r>
    </w:p>
    <w:p w14:paraId="19C065CC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At the </w:t>
      </w:r>
      <w:proofErr w:type="spellStart"/>
      <w:r>
        <w:rPr>
          <w:rFonts w:ascii="Arial" w:hAnsi="Arial" w:cs="Arial"/>
          <w:lang w:val="en-US"/>
        </w:rPr>
        <w:t>centre</w:t>
      </w:r>
      <w:proofErr w:type="spellEnd"/>
      <w:r>
        <w:rPr>
          <w:rFonts w:ascii="Arial" w:hAnsi="Arial" w:cs="Arial"/>
          <w:lang w:val="en-US"/>
        </w:rPr>
        <w:t xml:space="preserve"> of the page, you can find the legal precedent text, you can use the summary in order to get to the part that looks the most interesting to you. </w:t>
      </w:r>
    </w:p>
    <w:p w14:paraId="050E15E9" w14:textId="77777777" w:rsidR="009A1621" w:rsidRDefault="009A1621" w:rsidP="009A1621">
      <w:pPr>
        <w:pStyle w:val="Paragraphedeliste"/>
        <w:numPr>
          <w:ilvl w:val="0"/>
          <w:numId w:val="25"/>
        </w:numPr>
        <w:spacing w:line="259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the left side of your screen, </w:t>
      </w:r>
      <w:r w:rsidRPr="00C903CD">
        <w:rPr>
          <w:rFonts w:ascii="Arial" w:hAnsi="Arial" w:cs="Arial"/>
          <w:lang w:val="en-US"/>
        </w:rPr>
        <w:t>you can find similar legal precedents. You can compare them with the legal precedent</w:t>
      </w:r>
      <w:r>
        <w:rPr>
          <w:rFonts w:ascii="Arial" w:hAnsi="Arial" w:cs="Arial"/>
          <w:lang w:val="en-US"/>
        </w:rPr>
        <w:t xml:space="preserve"> you are reading. </w:t>
      </w:r>
    </w:p>
    <w:p w14:paraId="086B341C" w14:textId="77777777" w:rsidR="009A1621" w:rsidRPr="009A1621" w:rsidRDefault="009A1621" w:rsidP="009A1621">
      <w:pPr>
        <w:rPr>
          <w:rFonts w:ascii="Arial" w:hAnsi="Arial" w:cs="Arial"/>
          <w:lang w:val="en-US"/>
        </w:rPr>
      </w:pPr>
    </w:p>
    <w:p w14:paraId="13BACCF3" w14:textId="77777777" w:rsidR="009A1621" w:rsidRPr="00050771" w:rsidRDefault="009A1621" w:rsidP="009A1621">
      <w:pPr>
        <w:ind w:left="1056"/>
        <w:rPr>
          <w:rFonts w:ascii="Arial" w:hAnsi="Arial" w:cs="Arial"/>
          <w:lang w:val="en-US"/>
        </w:rPr>
      </w:pPr>
      <w:r w:rsidRPr="00050771">
        <w:rPr>
          <w:rFonts w:ascii="Arial" w:hAnsi="Arial" w:cs="Arial"/>
          <w:lang w:val="en-US"/>
        </w:rPr>
        <w:t>You can come to t</w:t>
      </w:r>
      <w:r>
        <w:rPr>
          <w:rFonts w:ascii="Arial" w:hAnsi="Arial" w:cs="Arial"/>
          <w:lang w:val="en-US"/>
        </w:rPr>
        <w:t xml:space="preserve">he library if you have any question or you can make an appointment with us if you need more time. </w:t>
      </w:r>
    </w:p>
    <w:p w14:paraId="46D546F3" w14:textId="76CD6F27" w:rsidR="009E7C97" w:rsidRPr="00DC735E" w:rsidRDefault="009E7C97" w:rsidP="00CF2AF7">
      <w:pPr>
        <w:rPr>
          <w:rFonts w:ascii="Arial" w:hAnsi="Arial" w:cs="Arial"/>
          <w:lang w:val="en-US"/>
        </w:rPr>
      </w:pPr>
    </w:p>
    <w:sectPr w:rsidR="009E7C97" w:rsidRPr="00DC735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F3C72A" w14:textId="77777777" w:rsidR="00B25C93" w:rsidRDefault="00B25C93" w:rsidP="00A50A39">
      <w:pPr>
        <w:spacing w:after="0" w:line="240" w:lineRule="auto"/>
      </w:pPr>
      <w:r>
        <w:separator/>
      </w:r>
    </w:p>
  </w:endnote>
  <w:endnote w:type="continuationSeparator" w:id="0">
    <w:p w14:paraId="153CBC1A" w14:textId="77777777" w:rsidR="00B25C93" w:rsidRDefault="00B25C93" w:rsidP="00A50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35174557"/>
      <w:docPartObj>
        <w:docPartGallery w:val="Page Numbers (Bottom of Page)"/>
        <w:docPartUnique/>
      </w:docPartObj>
    </w:sdtPr>
    <w:sdtEndPr/>
    <w:sdtContent>
      <w:p w14:paraId="138DAC8A" w14:textId="4724F2DE" w:rsidR="00E72435" w:rsidRDefault="00E7243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2B1E5409" wp14:editId="220CE779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" name="Triangle isocè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8C2" w14:textId="77777777" w:rsidR="00E72435" w:rsidRPr="00144FE0" w:rsidRDefault="00E7243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144FE0">
                                <w:instrText>PAGE    \* MERGEFORMAT</w:instrText>
                              </w:r>
                              <w:r w:rsidRPr="00144FE0">
                                <w:rPr>
                                  <w:rFonts w:eastAsiaTheme="minorEastAsia" w:cs="Times New Roman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t>2</w:t>
                              </w:r>
                              <w:r w:rsidRPr="00144FE0">
                                <w:rPr>
                                  <w:rFonts w:asciiTheme="majorHAnsi" w:eastAsiaTheme="majorEastAsia" w:hAnsiTheme="majorHAnsi" w:cstheme="majorBidi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B1E5409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isocèle 1" o:spid="_x0000_s1026" type="#_x0000_t5" style="position:absolute;margin-left:116.2pt;margin-top:0;width:167.4pt;height:161.8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" adj="21600" fillcolor="#d2eaf1" stroked="f">
                  <v:textbox>
                    <w:txbxContent>
                      <w:p w14:paraId="458AB8C2" w14:textId="77777777" w:rsidR="00E72435" w:rsidRPr="00144FE0" w:rsidRDefault="00E72435">
                        <w:pPr>
                          <w:jc w:val="center"/>
                          <w:rPr>
                            <w:szCs w:val="72"/>
                          </w:rPr>
                        </w:pP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begin"/>
                        </w:r>
                        <w:r w:rsidRPr="00144FE0">
                          <w:instrText>PAGE    \* MERGEFORMAT</w:instrText>
                        </w:r>
                        <w:r w:rsidRPr="00144FE0">
                          <w:rPr>
                            <w:rFonts w:eastAsiaTheme="minorEastAsia" w:cs="Times New Roman"/>
                            <w:sz w:val="22"/>
                            <w:szCs w:val="22"/>
                          </w:rPr>
                          <w:fldChar w:fldCharType="separate"/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t>2</w:t>
                        </w:r>
                        <w:r w:rsidRPr="00144FE0"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822AA" w14:textId="77777777" w:rsidR="00B25C93" w:rsidRDefault="00B25C93" w:rsidP="00A50A39">
      <w:pPr>
        <w:spacing w:after="0" w:line="240" w:lineRule="auto"/>
      </w:pPr>
      <w:r>
        <w:separator/>
      </w:r>
    </w:p>
  </w:footnote>
  <w:footnote w:type="continuationSeparator" w:id="0">
    <w:p w14:paraId="30E5C2BB" w14:textId="77777777" w:rsidR="00B25C93" w:rsidRDefault="00B25C93" w:rsidP="00A50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E382A" w14:textId="77777777" w:rsidR="00076047" w:rsidRDefault="00076047" w:rsidP="00076047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0EF2F189" wp14:editId="6DA9AD61">
          <wp:simplePos x="0" y="0"/>
          <wp:positionH relativeFrom="column">
            <wp:posOffset>4000500</wp:posOffset>
          </wp:positionH>
          <wp:positionV relativeFrom="paragraph">
            <wp:posOffset>1905</wp:posOffset>
          </wp:positionV>
          <wp:extent cx="1692275" cy="563245"/>
          <wp:effectExtent l="0" t="0" r="3175" b="8255"/>
          <wp:wrapSquare wrapText="bothSides"/>
          <wp:docPr id="1960967256" name="Image 1960967256" descr="Une image contenant Police, Graphique, logo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967256" name="Image 1960967256" descr="Une image contenant Police, Graphique, logo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2275" cy="5632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inline distT="0" distB="0" distL="0" distR="0" wp14:anchorId="4FECA426" wp14:editId="017CB9C3">
          <wp:extent cx="1664813" cy="567514"/>
          <wp:effectExtent l="0" t="0" r="0" b="4445"/>
          <wp:docPr id="9" name="Image 9" descr="Une image contenant Graphique, Police, graphism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Graphique, Police, graphisme, logo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4813" cy="567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BD9467" w14:textId="77777777" w:rsidR="00076047" w:rsidRDefault="00076047" w:rsidP="00076047">
    <w:pPr>
      <w:pStyle w:val="En-tte"/>
    </w:pPr>
  </w:p>
  <w:p w14:paraId="5C7B48F8" w14:textId="0AA7EE1A" w:rsidR="00A50A39" w:rsidRPr="00A50A39" w:rsidRDefault="00A50A39" w:rsidP="00A50A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01D"/>
    <w:multiLevelType w:val="hybridMultilevel"/>
    <w:tmpl w:val="0C3477E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52E83"/>
    <w:multiLevelType w:val="multilevel"/>
    <w:tmpl w:val="F14EC1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5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8" w:hanging="1440"/>
      </w:pPr>
      <w:rPr>
        <w:rFonts w:hint="default"/>
      </w:rPr>
    </w:lvl>
  </w:abstractNum>
  <w:abstractNum w:abstractNumId="2" w15:restartNumberingAfterBreak="0">
    <w:nsid w:val="04D754EA"/>
    <w:multiLevelType w:val="hybridMultilevel"/>
    <w:tmpl w:val="DDF6C23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06E94011"/>
    <w:multiLevelType w:val="hybridMultilevel"/>
    <w:tmpl w:val="149269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621835"/>
    <w:multiLevelType w:val="hybridMultilevel"/>
    <w:tmpl w:val="B0C04E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16CAB"/>
    <w:multiLevelType w:val="hybridMultilevel"/>
    <w:tmpl w:val="44E441B4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6" w15:restartNumberingAfterBreak="0">
    <w:nsid w:val="17170B9D"/>
    <w:multiLevelType w:val="hybridMultilevel"/>
    <w:tmpl w:val="73BECAA8"/>
    <w:lvl w:ilvl="0" w:tplc="040C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7" w15:restartNumberingAfterBreak="0">
    <w:nsid w:val="38624405"/>
    <w:multiLevelType w:val="hybridMultilevel"/>
    <w:tmpl w:val="D7CC4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87D60"/>
    <w:multiLevelType w:val="hybridMultilevel"/>
    <w:tmpl w:val="304C5C3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7159EE"/>
    <w:multiLevelType w:val="hybridMultilevel"/>
    <w:tmpl w:val="70C848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97F7F79"/>
    <w:multiLevelType w:val="hybridMultilevel"/>
    <w:tmpl w:val="4F76F2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47B02"/>
    <w:multiLevelType w:val="hybridMultilevel"/>
    <w:tmpl w:val="B82E6C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B7E98"/>
    <w:multiLevelType w:val="hybridMultilevel"/>
    <w:tmpl w:val="9CA27C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B487D"/>
    <w:multiLevelType w:val="hybridMultilevel"/>
    <w:tmpl w:val="2BF6DE6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3611F7"/>
    <w:multiLevelType w:val="hybridMultilevel"/>
    <w:tmpl w:val="4DF4E068"/>
    <w:lvl w:ilvl="0" w:tplc="5F189A56">
      <w:start w:val="1"/>
      <w:numFmt w:val="decimal"/>
      <w:lvlText w:val="%1."/>
      <w:lvlJc w:val="left"/>
      <w:pPr>
        <w:ind w:left="1128" w:hanging="408"/>
      </w:pPr>
      <w:rPr>
        <w:rFonts w:hint="default"/>
        <w:sz w:val="4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FA6291"/>
    <w:multiLevelType w:val="hybridMultilevel"/>
    <w:tmpl w:val="498CEBD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C6970"/>
    <w:multiLevelType w:val="hybridMultilevel"/>
    <w:tmpl w:val="53D2F83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9B92F95"/>
    <w:multiLevelType w:val="hybridMultilevel"/>
    <w:tmpl w:val="7A94FD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D5FAC"/>
    <w:multiLevelType w:val="hybridMultilevel"/>
    <w:tmpl w:val="2570B4C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08E51CC"/>
    <w:multiLevelType w:val="hybridMultilevel"/>
    <w:tmpl w:val="0310D4C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4123585"/>
    <w:multiLevelType w:val="hybridMultilevel"/>
    <w:tmpl w:val="D6AC1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77497"/>
    <w:multiLevelType w:val="hybridMultilevel"/>
    <w:tmpl w:val="237C97A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AC3C8F"/>
    <w:multiLevelType w:val="hybridMultilevel"/>
    <w:tmpl w:val="13ECB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60829"/>
    <w:multiLevelType w:val="hybridMultilevel"/>
    <w:tmpl w:val="71925C1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E763C5"/>
    <w:multiLevelType w:val="hybridMultilevel"/>
    <w:tmpl w:val="8FF2B3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9"/>
  </w:num>
  <w:num w:numId="5">
    <w:abstractNumId w:val="0"/>
  </w:num>
  <w:num w:numId="6">
    <w:abstractNumId w:val="15"/>
  </w:num>
  <w:num w:numId="7">
    <w:abstractNumId w:val="5"/>
  </w:num>
  <w:num w:numId="8">
    <w:abstractNumId w:val="8"/>
  </w:num>
  <w:num w:numId="9">
    <w:abstractNumId w:val="6"/>
  </w:num>
  <w:num w:numId="10">
    <w:abstractNumId w:val="14"/>
  </w:num>
  <w:num w:numId="11">
    <w:abstractNumId w:val="11"/>
  </w:num>
  <w:num w:numId="12">
    <w:abstractNumId w:val="23"/>
  </w:num>
  <w:num w:numId="13">
    <w:abstractNumId w:val="4"/>
  </w:num>
  <w:num w:numId="14">
    <w:abstractNumId w:val="3"/>
  </w:num>
  <w:num w:numId="15">
    <w:abstractNumId w:val="16"/>
  </w:num>
  <w:num w:numId="16">
    <w:abstractNumId w:val="21"/>
  </w:num>
  <w:num w:numId="17">
    <w:abstractNumId w:val="1"/>
  </w:num>
  <w:num w:numId="18">
    <w:abstractNumId w:val="18"/>
  </w:num>
  <w:num w:numId="19">
    <w:abstractNumId w:val="9"/>
  </w:num>
  <w:num w:numId="20">
    <w:abstractNumId w:val="2"/>
  </w:num>
  <w:num w:numId="21">
    <w:abstractNumId w:val="13"/>
  </w:num>
  <w:num w:numId="22">
    <w:abstractNumId w:val="12"/>
  </w:num>
  <w:num w:numId="23">
    <w:abstractNumId w:val="20"/>
  </w:num>
  <w:num w:numId="24">
    <w:abstractNumId w:val="22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1B"/>
    <w:rsid w:val="00034F67"/>
    <w:rsid w:val="00053EA4"/>
    <w:rsid w:val="00076047"/>
    <w:rsid w:val="000C19C4"/>
    <w:rsid w:val="0012021B"/>
    <w:rsid w:val="00144FE0"/>
    <w:rsid w:val="001B6ADC"/>
    <w:rsid w:val="00283E83"/>
    <w:rsid w:val="002C4BA0"/>
    <w:rsid w:val="002F09BA"/>
    <w:rsid w:val="00344345"/>
    <w:rsid w:val="003A43E8"/>
    <w:rsid w:val="004E74D2"/>
    <w:rsid w:val="005A51E5"/>
    <w:rsid w:val="007113F5"/>
    <w:rsid w:val="007758BA"/>
    <w:rsid w:val="00797E80"/>
    <w:rsid w:val="008B273E"/>
    <w:rsid w:val="008D0E90"/>
    <w:rsid w:val="009946B8"/>
    <w:rsid w:val="009A1621"/>
    <w:rsid w:val="009D5DCA"/>
    <w:rsid w:val="009E7C97"/>
    <w:rsid w:val="00A301A6"/>
    <w:rsid w:val="00A44C0A"/>
    <w:rsid w:val="00A50A39"/>
    <w:rsid w:val="00B25C93"/>
    <w:rsid w:val="00B54601"/>
    <w:rsid w:val="00BC68A0"/>
    <w:rsid w:val="00BE530D"/>
    <w:rsid w:val="00CF2AF7"/>
    <w:rsid w:val="00D77F8B"/>
    <w:rsid w:val="00DC735E"/>
    <w:rsid w:val="00E12812"/>
    <w:rsid w:val="00E675BB"/>
    <w:rsid w:val="00E72435"/>
    <w:rsid w:val="00EB156B"/>
    <w:rsid w:val="00EC28DF"/>
    <w:rsid w:val="00ED3759"/>
    <w:rsid w:val="00F678E6"/>
    <w:rsid w:val="00F81EAE"/>
    <w:rsid w:val="00FA5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37E497"/>
  <w15:chartTrackingRefBased/>
  <w15:docId w15:val="{09787625-0D19-4863-9759-4EF1CD575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20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20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20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20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20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20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20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20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20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20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20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2021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2021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2021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2021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2021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2021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20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20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20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20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20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2021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2021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2021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20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2021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2021B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2021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2021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0A39"/>
  </w:style>
  <w:style w:type="paragraph" w:styleId="Pieddepage">
    <w:name w:val="footer"/>
    <w:basedOn w:val="Normal"/>
    <w:link w:val="PieddepageCar"/>
    <w:uiPriority w:val="99"/>
    <w:unhideWhenUsed/>
    <w:rsid w:val="00A50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0A39"/>
  </w:style>
  <w:style w:type="character" w:styleId="Lienhypertextesuivivisit">
    <w:name w:val="FollowedHyperlink"/>
    <w:basedOn w:val="Policepardfaut"/>
    <w:uiPriority w:val="99"/>
    <w:semiHidden/>
    <w:unhideWhenUsed/>
    <w:rsid w:val="007758B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sscd.ut-capitole.fr/scd/abrev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essscd.ut-capitole.fr/scd/abrev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3FD02-C145-4FCC-842F-670B90C06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638</Words>
  <Characters>3513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/>
      <vt:lpstr/>
      <vt:lpstr/>
      <vt:lpstr>Access to Dalloz database and use it </vt:lpstr>
      <vt:lpstr/>
      <vt:lpstr>Part 2</vt:lpstr>
      <vt:lpstr>    Find a legal precedent reference </vt:lpstr>
      <vt:lpstr>    Find a doctrine reference</vt:lpstr>
      <vt:lpstr>    Find a legal precedent reference</vt:lpstr>
    </vt:vector>
  </TitlesOfParts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Reffo</dc:creator>
  <cp:keywords/>
  <dc:description/>
  <cp:lastModifiedBy>Anais EBERHARD</cp:lastModifiedBy>
  <cp:revision>4</cp:revision>
  <cp:lastPrinted>2026-01-13T12:58:00Z</cp:lastPrinted>
  <dcterms:created xsi:type="dcterms:W3CDTF">2026-05-04T09:49:00Z</dcterms:created>
  <dcterms:modified xsi:type="dcterms:W3CDTF">2026-05-04T09:57:00Z</dcterms:modified>
</cp:coreProperties>
</file>