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81B8" w14:textId="3EAA7EA7" w:rsidR="0012021B" w:rsidRPr="00A301A6" w:rsidRDefault="0012021B" w:rsidP="00FA542F">
      <w:pPr>
        <w:pStyle w:val="Titre1"/>
        <w:rPr>
          <w:rFonts w:ascii="Arial" w:hAnsi="Arial" w:cs="Arial"/>
        </w:rPr>
      </w:pPr>
      <w:r w:rsidRPr="00A301A6">
        <w:rPr>
          <w:rFonts w:ascii="Arial" w:hAnsi="Arial" w:cs="Arial"/>
        </w:rPr>
        <w:t>Accéde</w:t>
      </w:r>
      <w:r w:rsidR="00BE530D" w:rsidRPr="00A301A6">
        <w:rPr>
          <w:rFonts w:ascii="Arial" w:hAnsi="Arial" w:cs="Arial"/>
        </w:rPr>
        <w:t>r</w:t>
      </w:r>
      <w:r w:rsidRPr="00A301A6">
        <w:rPr>
          <w:rFonts w:ascii="Arial" w:hAnsi="Arial" w:cs="Arial"/>
        </w:rPr>
        <w:t xml:space="preserve"> et découvrir la base de données</w:t>
      </w:r>
      <w:r w:rsidR="00FA542F">
        <w:rPr>
          <w:rFonts w:ascii="Arial" w:hAnsi="Arial" w:cs="Arial"/>
        </w:rPr>
        <w:t xml:space="preserve"> </w:t>
      </w:r>
      <w:proofErr w:type="spellStart"/>
      <w:r w:rsidRPr="00A301A6">
        <w:rPr>
          <w:rFonts w:ascii="Arial" w:hAnsi="Arial" w:cs="Arial"/>
        </w:rPr>
        <w:t>Europeana</w:t>
      </w:r>
      <w:proofErr w:type="spellEnd"/>
    </w:p>
    <w:p w14:paraId="017346F8" w14:textId="77777777" w:rsidR="0012021B" w:rsidRPr="00A301A6" w:rsidRDefault="0012021B">
      <w:pPr>
        <w:rPr>
          <w:rFonts w:ascii="Arial" w:hAnsi="Arial" w:cs="Arial"/>
        </w:rPr>
      </w:pPr>
    </w:p>
    <w:p w14:paraId="1CD1D8F2" w14:textId="147FE052" w:rsidR="0012021B" w:rsidRPr="00A301A6" w:rsidRDefault="0012021B" w:rsidP="009E7C97">
      <w:pPr>
        <w:pStyle w:val="Titre2"/>
        <w:numPr>
          <w:ilvl w:val="0"/>
          <w:numId w:val="2"/>
        </w:num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Accéder à 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Pr="00A301A6">
        <w:rPr>
          <w:rFonts w:ascii="Arial" w:hAnsi="Arial" w:cs="Arial"/>
        </w:rPr>
        <w:t xml:space="preserve"> en passant par le site web de la bibliothèque</w:t>
      </w:r>
      <w:r w:rsidR="00BE530D" w:rsidRPr="00A301A6">
        <w:rPr>
          <w:rFonts w:ascii="Arial" w:hAnsi="Arial" w:cs="Arial"/>
        </w:rPr>
        <w:t xml:space="preserve"> universitaire</w:t>
      </w:r>
    </w:p>
    <w:p w14:paraId="4CC165DF" w14:textId="77777777" w:rsidR="00BE530D" w:rsidRPr="00A301A6" w:rsidRDefault="00BE530D" w:rsidP="00BE530D">
      <w:pPr>
        <w:rPr>
          <w:rFonts w:ascii="Arial" w:hAnsi="Arial" w:cs="Arial"/>
        </w:rPr>
      </w:pPr>
    </w:p>
    <w:p w14:paraId="775F6EC3" w14:textId="7945509C" w:rsidR="0012021B" w:rsidRPr="00A301A6" w:rsidRDefault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Rendez vous sur le site web de la bibliothèque universitaire à l’adresse suivante : </w:t>
      </w:r>
      <w:hyperlink r:id="rId7" w:history="1">
        <w:r w:rsidRPr="00A301A6">
          <w:rPr>
            <w:rStyle w:val="Lienhypertexte"/>
            <w:rFonts w:ascii="Arial" w:hAnsi="Arial" w:cs="Arial"/>
          </w:rPr>
          <w:t>https://bibliotheque.cyu.fr</w:t>
        </w:r>
      </w:hyperlink>
    </w:p>
    <w:p w14:paraId="53B87026" w14:textId="03C823B3" w:rsidR="009E7C97" w:rsidRPr="00A301A6" w:rsidRDefault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Sous la barre de recherche, cliquez sur l’onglet « </w:t>
      </w:r>
      <w:hyperlink r:id="rId8" w:history="1">
        <w:r w:rsidRPr="007758BA">
          <w:rPr>
            <w:rStyle w:val="Lienhypertexte"/>
            <w:rFonts w:ascii="Arial" w:hAnsi="Arial" w:cs="Arial"/>
          </w:rPr>
          <w:t>Base d</w:t>
        </w:r>
        <w:r w:rsidRPr="007758BA">
          <w:rPr>
            <w:rStyle w:val="Lienhypertexte"/>
            <w:rFonts w:ascii="Arial" w:hAnsi="Arial" w:cs="Arial"/>
          </w:rPr>
          <w:t>e</w:t>
        </w:r>
        <w:r w:rsidRPr="007758BA">
          <w:rPr>
            <w:rStyle w:val="Lienhypertexte"/>
            <w:rFonts w:ascii="Arial" w:hAnsi="Arial" w:cs="Arial"/>
          </w:rPr>
          <w:t xml:space="preserve"> données </w:t>
        </w:r>
      </w:hyperlink>
      <w:r w:rsidRPr="00A301A6">
        <w:rPr>
          <w:rFonts w:ascii="Arial" w:hAnsi="Arial" w:cs="Arial"/>
        </w:rPr>
        <w:t xml:space="preserve">». </w:t>
      </w:r>
      <w:r w:rsidR="009E7C97" w:rsidRPr="00A301A6">
        <w:rPr>
          <w:rFonts w:ascii="Arial" w:hAnsi="Arial" w:cs="Arial"/>
        </w:rPr>
        <w:t>Cet</w:t>
      </w:r>
      <w:r w:rsidRPr="00A301A6">
        <w:rPr>
          <w:rFonts w:ascii="Arial" w:hAnsi="Arial" w:cs="Arial"/>
        </w:rPr>
        <w:t xml:space="preserve"> onglet renvoie vers une page contenant l’ensemble des bases de données auxquelles la bibliothèque </w:t>
      </w:r>
      <w:r w:rsidR="009D5DCA" w:rsidRPr="00A301A6">
        <w:rPr>
          <w:rFonts w:ascii="Arial" w:hAnsi="Arial" w:cs="Arial"/>
        </w:rPr>
        <w:t xml:space="preserve">universitaire </w:t>
      </w:r>
      <w:r w:rsidRPr="00A301A6">
        <w:rPr>
          <w:rFonts w:ascii="Arial" w:hAnsi="Arial" w:cs="Arial"/>
        </w:rPr>
        <w:t xml:space="preserve">est abonnée. Une recherche par domaine ou manuelle est possible. </w:t>
      </w:r>
      <w:r w:rsidR="00D77F8B" w:rsidRPr="00A301A6">
        <w:rPr>
          <w:rFonts w:ascii="Arial" w:hAnsi="Arial" w:cs="Arial"/>
        </w:rPr>
        <w:t>Les</w:t>
      </w:r>
      <w:r w:rsidRPr="00A301A6">
        <w:rPr>
          <w:rFonts w:ascii="Arial" w:hAnsi="Arial" w:cs="Arial"/>
        </w:rPr>
        <w:t xml:space="preserve"> bases de données sont </w:t>
      </w:r>
      <w:r w:rsidR="00D77F8B" w:rsidRPr="00A301A6">
        <w:rPr>
          <w:rFonts w:ascii="Arial" w:hAnsi="Arial" w:cs="Arial"/>
        </w:rPr>
        <w:t xml:space="preserve">également </w:t>
      </w:r>
      <w:r w:rsidRPr="00A301A6">
        <w:rPr>
          <w:rFonts w:ascii="Arial" w:hAnsi="Arial" w:cs="Arial"/>
        </w:rPr>
        <w:t>classées par ordre alphabétique</w:t>
      </w:r>
      <w:r w:rsidR="00283E83" w:rsidRPr="00A301A6">
        <w:rPr>
          <w:rFonts w:ascii="Arial" w:hAnsi="Arial" w:cs="Arial"/>
        </w:rPr>
        <w:t> :</w:t>
      </w:r>
      <w:r w:rsidRPr="00A301A6">
        <w:rPr>
          <w:rFonts w:ascii="Arial" w:hAnsi="Arial" w:cs="Arial"/>
        </w:rPr>
        <w:t xml:space="preserve"> il suffit de cliquer sur la lettre </w:t>
      </w:r>
      <w:r w:rsidR="009E7C97" w:rsidRPr="00A301A6">
        <w:rPr>
          <w:rFonts w:ascii="Arial" w:hAnsi="Arial" w:cs="Arial"/>
        </w:rPr>
        <w:t>correspondante</w:t>
      </w:r>
      <w:r w:rsidRPr="00A301A6">
        <w:rPr>
          <w:rFonts w:ascii="Arial" w:hAnsi="Arial" w:cs="Arial"/>
        </w:rPr>
        <w:t xml:space="preserve"> et de faire défiler la page vers le bas </w:t>
      </w:r>
      <w:r w:rsidR="00D77F8B" w:rsidRPr="00A301A6">
        <w:rPr>
          <w:rFonts w:ascii="Arial" w:hAnsi="Arial" w:cs="Arial"/>
        </w:rPr>
        <w:t>pour</w:t>
      </w:r>
      <w:r w:rsidRPr="00A301A6">
        <w:rPr>
          <w:rFonts w:ascii="Arial" w:hAnsi="Arial" w:cs="Arial"/>
        </w:rPr>
        <w:t xml:space="preserve"> trouver la base de données </w:t>
      </w:r>
      <w:r w:rsidR="009E7C97" w:rsidRPr="00A301A6">
        <w:rPr>
          <w:rFonts w:ascii="Arial" w:hAnsi="Arial" w:cs="Arial"/>
        </w:rPr>
        <w:t>souhaitée</w:t>
      </w:r>
      <w:r w:rsidRPr="00A301A6">
        <w:rPr>
          <w:rFonts w:ascii="Arial" w:hAnsi="Arial" w:cs="Arial"/>
        </w:rPr>
        <w:t xml:space="preserve">. </w:t>
      </w:r>
    </w:p>
    <w:p w14:paraId="37E116D3" w14:textId="402FB73A" w:rsidR="0012021B" w:rsidRPr="00A301A6" w:rsidRDefault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Dans le cas d’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Pr="00A301A6">
        <w:rPr>
          <w:rFonts w:ascii="Arial" w:hAnsi="Arial" w:cs="Arial"/>
        </w:rPr>
        <w:t xml:space="preserve">, cliquez sur « E » et </w:t>
      </w:r>
      <w:r w:rsidR="00D77F8B" w:rsidRPr="00A301A6">
        <w:rPr>
          <w:rFonts w:ascii="Arial" w:hAnsi="Arial" w:cs="Arial"/>
        </w:rPr>
        <w:t>faites défiler</w:t>
      </w:r>
      <w:r w:rsidRPr="00A301A6">
        <w:rPr>
          <w:rFonts w:ascii="Arial" w:hAnsi="Arial" w:cs="Arial"/>
        </w:rPr>
        <w:t xml:space="preserve"> </w:t>
      </w:r>
      <w:r w:rsidR="00D77F8B" w:rsidRPr="00A301A6">
        <w:rPr>
          <w:rFonts w:ascii="Arial" w:hAnsi="Arial" w:cs="Arial"/>
        </w:rPr>
        <w:t>jusqu’aux termes</w:t>
      </w:r>
      <w:r w:rsidRPr="00A301A6">
        <w:rPr>
          <w:rFonts w:ascii="Arial" w:hAnsi="Arial" w:cs="Arial"/>
        </w:rPr>
        <w:t xml:space="preserve"> </w:t>
      </w:r>
      <w:r w:rsidR="009E7C97" w:rsidRPr="00A301A6">
        <w:rPr>
          <w:rFonts w:ascii="Arial" w:hAnsi="Arial" w:cs="Arial"/>
        </w:rPr>
        <w:t>« 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="009E7C97" w:rsidRPr="00A301A6">
        <w:rPr>
          <w:rFonts w:ascii="Arial" w:hAnsi="Arial" w:cs="Arial"/>
        </w:rPr>
        <w:t xml:space="preserve"> Collections »</w:t>
      </w:r>
      <w:r w:rsidRPr="00A301A6">
        <w:rPr>
          <w:rFonts w:ascii="Arial" w:hAnsi="Arial" w:cs="Arial"/>
        </w:rPr>
        <w:t>. Un cadenas vert à côté de la ressource indique qu’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Pr="00A301A6">
        <w:rPr>
          <w:rFonts w:ascii="Arial" w:hAnsi="Arial" w:cs="Arial"/>
        </w:rPr>
        <w:t xml:space="preserve"> est accessible librement et gratuitement.</w:t>
      </w:r>
    </w:p>
    <w:p w14:paraId="5A803A3F" w14:textId="77777777" w:rsidR="0012021B" w:rsidRPr="00A301A6" w:rsidRDefault="0012021B">
      <w:pPr>
        <w:rPr>
          <w:rFonts w:ascii="Arial" w:hAnsi="Arial" w:cs="Arial"/>
        </w:rPr>
      </w:pPr>
    </w:p>
    <w:p w14:paraId="42E7E448" w14:textId="328C9E9B" w:rsidR="0012021B" w:rsidRPr="00A301A6" w:rsidRDefault="0012021B" w:rsidP="009E7C97">
      <w:pPr>
        <w:pStyle w:val="Titre2"/>
        <w:numPr>
          <w:ilvl w:val="0"/>
          <w:numId w:val="2"/>
        </w:num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Découvrir </w:t>
      </w:r>
      <w:proofErr w:type="spellStart"/>
      <w:r w:rsidRPr="00A301A6">
        <w:rPr>
          <w:rFonts w:ascii="Arial" w:hAnsi="Arial" w:cs="Arial"/>
        </w:rPr>
        <w:t>Europeana</w:t>
      </w:r>
      <w:proofErr w:type="spellEnd"/>
    </w:p>
    <w:p w14:paraId="3E8C08BB" w14:textId="77777777" w:rsidR="00BE530D" w:rsidRPr="00A301A6" w:rsidRDefault="00BE530D" w:rsidP="00BE530D">
      <w:pPr>
        <w:rPr>
          <w:rFonts w:ascii="Arial" w:hAnsi="Arial" w:cs="Arial"/>
        </w:rPr>
      </w:pPr>
    </w:p>
    <w:p w14:paraId="313D1392" w14:textId="75DEF7F0" w:rsidR="0012021B" w:rsidRPr="00A301A6" w:rsidRDefault="0012021B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En cliquant sur « </w:t>
      </w:r>
      <w:proofErr w:type="spellStart"/>
      <w:r w:rsidR="007758BA">
        <w:rPr>
          <w:rFonts w:ascii="Arial" w:hAnsi="Arial" w:cs="Arial"/>
        </w:rPr>
        <w:fldChar w:fldCharType="begin"/>
      </w:r>
      <w:r w:rsidR="007758BA">
        <w:rPr>
          <w:rFonts w:ascii="Arial" w:hAnsi="Arial" w:cs="Arial"/>
        </w:rPr>
        <w:instrText>HYPERLINK "https://www.europeana.eu/fr/collections"</w:instrText>
      </w:r>
      <w:r w:rsidR="007758BA">
        <w:rPr>
          <w:rFonts w:ascii="Arial" w:hAnsi="Arial" w:cs="Arial"/>
        </w:rPr>
      </w:r>
      <w:r w:rsidR="007758BA">
        <w:rPr>
          <w:rFonts w:ascii="Arial" w:hAnsi="Arial" w:cs="Arial"/>
        </w:rPr>
        <w:fldChar w:fldCharType="separate"/>
      </w:r>
      <w:r w:rsidRPr="007758BA">
        <w:rPr>
          <w:rStyle w:val="Lienhypertexte"/>
          <w:rFonts w:ascii="Arial" w:hAnsi="Arial" w:cs="Arial"/>
        </w:rPr>
        <w:t>Europeana</w:t>
      </w:r>
      <w:proofErr w:type="spellEnd"/>
      <w:r w:rsidRPr="007758BA">
        <w:rPr>
          <w:rStyle w:val="Lienhypertexte"/>
          <w:rFonts w:ascii="Arial" w:hAnsi="Arial" w:cs="Arial"/>
        </w:rPr>
        <w:t xml:space="preserve"> collections </w:t>
      </w:r>
      <w:r w:rsidR="007758BA">
        <w:rPr>
          <w:rFonts w:ascii="Arial" w:hAnsi="Arial" w:cs="Arial"/>
        </w:rPr>
        <w:fldChar w:fldCharType="end"/>
      </w:r>
      <w:r w:rsidRPr="00A301A6">
        <w:rPr>
          <w:rFonts w:ascii="Arial" w:hAnsi="Arial" w:cs="Arial"/>
        </w:rPr>
        <w:t>», nous sommes redirigés vers la rubrique « Collections » de la base. Not</w:t>
      </w:r>
      <w:r w:rsidR="001B6ADC" w:rsidRPr="00A301A6">
        <w:rPr>
          <w:rFonts w:ascii="Arial" w:hAnsi="Arial" w:cs="Arial"/>
        </w:rPr>
        <w:t>ez</w:t>
      </w:r>
      <w:r w:rsidRPr="00A301A6">
        <w:rPr>
          <w:rFonts w:ascii="Arial" w:hAnsi="Arial" w:cs="Arial"/>
        </w:rPr>
        <w:t xml:space="preserve"> que cette base </w:t>
      </w:r>
      <w:r w:rsidR="00283E83" w:rsidRPr="00A301A6">
        <w:rPr>
          <w:rFonts w:ascii="Arial" w:hAnsi="Arial" w:cs="Arial"/>
        </w:rPr>
        <w:t xml:space="preserve">de données </w:t>
      </w:r>
      <w:r w:rsidRPr="00A301A6">
        <w:rPr>
          <w:rFonts w:ascii="Arial" w:hAnsi="Arial" w:cs="Arial"/>
        </w:rPr>
        <w:t xml:space="preserve">est une bibliothèque numérique qui donne accès à plus de 50 millions d’items numériques </w:t>
      </w:r>
      <w:r w:rsidR="001B6ADC" w:rsidRPr="00A301A6">
        <w:rPr>
          <w:rFonts w:ascii="Arial" w:hAnsi="Arial" w:cs="Arial"/>
        </w:rPr>
        <w:t>issus</w:t>
      </w:r>
      <w:r w:rsidRPr="00A301A6">
        <w:rPr>
          <w:rFonts w:ascii="Arial" w:hAnsi="Arial" w:cs="Arial"/>
        </w:rPr>
        <w:t xml:space="preserve"> d’institutions culturelles telles que des musées, des centres d’archives et des bibliothèques de toute l’Europe.</w:t>
      </w:r>
    </w:p>
    <w:p w14:paraId="7536DF09" w14:textId="77777777" w:rsidR="0012021B" w:rsidRPr="00A301A6" w:rsidRDefault="0012021B" w:rsidP="0012021B">
      <w:pPr>
        <w:rPr>
          <w:rFonts w:ascii="Arial" w:hAnsi="Arial" w:cs="Arial"/>
        </w:rPr>
      </w:pPr>
    </w:p>
    <w:p w14:paraId="7D6B7274" w14:textId="1BE35118" w:rsidR="0012021B" w:rsidRPr="00A301A6" w:rsidRDefault="0012021B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Dans cette </w:t>
      </w:r>
      <w:r w:rsidR="009D5DCA" w:rsidRPr="00A301A6">
        <w:rPr>
          <w:rFonts w:ascii="Arial" w:hAnsi="Arial" w:cs="Arial"/>
        </w:rPr>
        <w:t>rubrique</w:t>
      </w:r>
      <w:r w:rsidR="00D77F8B" w:rsidRPr="00A301A6">
        <w:rPr>
          <w:rFonts w:ascii="Arial" w:hAnsi="Arial" w:cs="Arial"/>
        </w:rPr>
        <w:t xml:space="preserve"> « </w:t>
      </w:r>
      <w:r w:rsidRPr="00A301A6">
        <w:rPr>
          <w:rFonts w:ascii="Arial" w:hAnsi="Arial" w:cs="Arial"/>
        </w:rPr>
        <w:t>Collections</w:t>
      </w:r>
      <w:r w:rsidR="00D77F8B" w:rsidRPr="00A301A6">
        <w:rPr>
          <w:rFonts w:ascii="Arial" w:hAnsi="Arial" w:cs="Arial"/>
        </w:rPr>
        <w:t> »</w:t>
      </w:r>
      <w:r w:rsidRPr="00A301A6">
        <w:rPr>
          <w:rFonts w:ascii="Arial" w:hAnsi="Arial" w:cs="Arial"/>
        </w:rPr>
        <w:t xml:space="preserve">, </w:t>
      </w:r>
      <w:r w:rsidR="00E675BB" w:rsidRPr="00A301A6">
        <w:rPr>
          <w:rFonts w:ascii="Arial" w:hAnsi="Arial" w:cs="Arial"/>
        </w:rPr>
        <w:t>différentes parties mettent en avant les ressources.</w:t>
      </w:r>
    </w:p>
    <w:p w14:paraId="1D125EA9" w14:textId="77777777" w:rsidR="000C19C4" w:rsidRPr="00A301A6" w:rsidRDefault="000C19C4" w:rsidP="0012021B">
      <w:pPr>
        <w:rPr>
          <w:rFonts w:ascii="Arial" w:hAnsi="Arial" w:cs="Arial"/>
        </w:rPr>
      </w:pPr>
    </w:p>
    <w:p w14:paraId="225AF12F" w14:textId="77777777" w:rsidR="000C19C4" w:rsidRPr="00A301A6" w:rsidRDefault="000C19C4" w:rsidP="0012021B">
      <w:pPr>
        <w:rPr>
          <w:rFonts w:ascii="Arial" w:hAnsi="Arial" w:cs="Arial"/>
        </w:rPr>
      </w:pPr>
    </w:p>
    <w:p w14:paraId="7B62E04B" w14:textId="64C63137" w:rsidR="00E675BB" w:rsidRPr="00A301A6" w:rsidRDefault="001B6ADC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lastRenderedPageBreak/>
        <w:t>Prenons l’exemple du</w:t>
      </w:r>
      <w:r w:rsidR="00E675BB" w:rsidRPr="00A301A6">
        <w:rPr>
          <w:rFonts w:ascii="Arial" w:hAnsi="Arial" w:cs="Arial"/>
        </w:rPr>
        <w:t xml:space="preserve"> thème </w:t>
      </w:r>
      <w:r w:rsidR="009E7C97" w:rsidRPr="00A301A6">
        <w:rPr>
          <w:rFonts w:ascii="Arial" w:hAnsi="Arial" w:cs="Arial"/>
        </w:rPr>
        <w:t>« </w:t>
      </w:r>
      <w:r w:rsidR="00E675BB" w:rsidRPr="00A301A6">
        <w:rPr>
          <w:rFonts w:ascii="Arial" w:hAnsi="Arial" w:cs="Arial"/>
        </w:rPr>
        <w:t>Manuscrits</w:t>
      </w:r>
      <w:r w:rsidR="009E7C97" w:rsidRPr="00A301A6">
        <w:rPr>
          <w:rFonts w:ascii="Arial" w:hAnsi="Arial" w:cs="Arial"/>
        </w:rPr>
        <w:t> »</w:t>
      </w:r>
      <w:r w:rsidR="00E675BB" w:rsidRPr="00A301A6">
        <w:rPr>
          <w:rFonts w:ascii="Arial" w:hAnsi="Arial" w:cs="Arial"/>
        </w:rPr>
        <w:t xml:space="preserve">. </w:t>
      </w:r>
      <w:r w:rsidR="009E7C97" w:rsidRPr="00A301A6">
        <w:rPr>
          <w:rFonts w:ascii="Arial" w:hAnsi="Arial" w:cs="Arial"/>
        </w:rPr>
        <w:t>Là</w:t>
      </w:r>
      <w:r w:rsidR="00E675BB" w:rsidRPr="00A301A6">
        <w:rPr>
          <w:rFonts w:ascii="Arial" w:hAnsi="Arial" w:cs="Arial"/>
        </w:rPr>
        <w:t xml:space="preserve"> encore, la page intitulée « Manuscrits » est divisée en plusieurs parties qui mettent en avant les ressources </w:t>
      </w:r>
      <w:r w:rsidRPr="00A301A6">
        <w:rPr>
          <w:rFonts w:ascii="Arial" w:hAnsi="Arial" w:cs="Arial"/>
        </w:rPr>
        <w:t>liées</w:t>
      </w:r>
      <w:r w:rsidR="00E675BB" w:rsidRPr="00A301A6">
        <w:rPr>
          <w:rFonts w:ascii="Arial" w:hAnsi="Arial" w:cs="Arial"/>
        </w:rPr>
        <w:t xml:space="preserve"> </w:t>
      </w:r>
      <w:r w:rsidR="009E7C97" w:rsidRPr="00A301A6">
        <w:rPr>
          <w:rFonts w:ascii="Arial" w:hAnsi="Arial" w:cs="Arial"/>
        </w:rPr>
        <w:t>à</w:t>
      </w:r>
      <w:r w:rsidR="00E675BB" w:rsidRPr="00A301A6">
        <w:rPr>
          <w:rFonts w:ascii="Arial" w:hAnsi="Arial" w:cs="Arial"/>
        </w:rPr>
        <w:t xml:space="preserve"> cette thématique.</w:t>
      </w:r>
    </w:p>
    <w:p w14:paraId="1A0887D7" w14:textId="450525B4" w:rsidR="00E675BB" w:rsidRPr="00A301A6" w:rsidRDefault="009D5DCA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C</w:t>
      </w:r>
      <w:r w:rsidR="00E675BB" w:rsidRPr="00A301A6">
        <w:rPr>
          <w:rFonts w:ascii="Arial" w:hAnsi="Arial" w:cs="Arial"/>
        </w:rPr>
        <w:t xml:space="preserve">liquez sur une icône dans la partie « Scribes ». Cette partie donne accès aux différentes ressources textuelles ou iconographiques </w:t>
      </w:r>
      <w:r w:rsidR="001B6ADC" w:rsidRPr="00A301A6">
        <w:rPr>
          <w:rFonts w:ascii="Arial" w:hAnsi="Arial" w:cs="Arial"/>
        </w:rPr>
        <w:t>lié</w:t>
      </w:r>
      <w:r w:rsidR="00B54601" w:rsidRPr="00A301A6">
        <w:rPr>
          <w:rFonts w:ascii="Arial" w:hAnsi="Arial" w:cs="Arial"/>
        </w:rPr>
        <w:t>e</w:t>
      </w:r>
      <w:r w:rsidR="001B6ADC" w:rsidRPr="00A301A6">
        <w:rPr>
          <w:rFonts w:ascii="Arial" w:hAnsi="Arial" w:cs="Arial"/>
        </w:rPr>
        <w:t>s</w:t>
      </w:r>
      <w:r w:rsidR="00E675BB" w:rsidRPr="00A301A6">
        <w:rPr>
          <w:rFonts w:ascii="Arial" w:hAnsi="Arial" w:cs="Arial"/>
        </w:rPr>
        <w:t xml:space="preserve"> </w:t>
      </w:r>
      <w:r w:rsidR="001B6ADC" w:rsidRPr="00A301A6">
        <w:rPr>
          <w:rFonts w:ascii="Arial" w:hAnsi="Arial" w:cs="Arial"/>
        </w:rPr>
        <w:t>au thème</w:t>
      </w:r>
      <w:r w:rsidR="00E675BB" w:rsidRPr="00A301A6">
        <w:rPr>
          <w:rFonts w:ascii="Arial" w:hAnsi="Arial" w:cs="Arial"/>
        </w:rPr>
        <w:t xml:space="preserve">. Sur la colonne de droite, </w:t>
      </w:r>
      <w:r w:rsidR="009E7C97" w:rsidRPr="00A301A6">
        <w:rPr>
          <w:rFonts w:ascii="Arial" w:hAnsi="Arial" w:cs="Arial"/>
        </w:rPr>
        <w:t>une recherche avancée</w:t>
      </w:r>
      <w:r w:rsidR="00E675BB" w:rsidRPr="00A301A6">
        <w:rPr>
          <w:rFonts w:ascii="Arial" w:hAnsi="Arial" w:cs="Arial"/>
        </w:rPr>
        <w:t xml:space="preserve"> permet d’affiner vos résultats </w:t>
      </w:r>
      <w:r w:rsidR="009E7C97" w:rsidRPr="00A301A6">
        <w:rPr>
          <w:rFonts w:ascii="Arial" w:hAnsi="Arial" w:cs="Arial"/>
        </w:rPr>
        <w:t>grâce aux filtres afin d’</w:t>
      </w:r>
      <w:r w:rsidR="00E675BB" w:rsidRPr="00A301A6">
        <w:rPr>
          <w:rFonts w:ascii="Arial" w:hAnsi="Arial" w:cs="Arial"/>
        </w:rPr>
        <w:t>être au plus près de vos besoins documentaires.</w:t>
      </w:r>
      <w:r w:rsidR="00283E83" w:rsidRPr="00A301A6">
        <w:rPr>
          <w:rFonts w:ascii="Arial" w:hAnsi="Arial" w:cs="Arial"/>
        </w:rPr>
        <w:t xml:space="preserve"> </w:t>
      </w:r>
      <w:r w:rsidR="00E675BB" w:rsidRPr="00A301A6">
        <w:rPr>
          <w:rFonts w:ascii="Arial" w:hAnsi="Arial" w:cs="Arial"/>
        </w:rPr>
        <w:t>Le filtre intitulé « </w:t>
      </w:r>
      <w:r w:rsidR="00B54601" w:rsidRPr="00A301A6">
        <w:rPr>
          <w:rFonts w:ascii="Arial" w:hAnsi="Arial" w:cs="Arial"/>
        </w:rPr>
        <w:t>P</w:t>
      </w:r>
      <w:r w:rsidR="00E675BB" w:rsidRPr="00A301A6">
        <w:rPr>
          <w:rFonts w:ascii="Arial" w:hAnsi="Arial" w:cs="Arial"/>
        </w:rPr>
        <w:t>uis-je l’utiliser</w:t>
      </w:r>
      <w:r w:rsidR="009E7C97" w:rsidRPr="00A301A6">
        <w:rPr>
          <w:rFonts w:ascii="Arial" w:hAnsi="Arial" w:cs="Arial"/>
        </w:rPr>
        <w:t xml:space="preserve"> ? </w:t>
      </w:r>
      <w:r w:rsidR="00E675BB" w:rsidRPr="00A301A6">
        <w:rPr>
          <w:rFonts w:ascii="Arial" w:hAnsi="Arial" w:cs="Arial"/>
        </w:rPr>
        <w:t xml:space="preserve">» permet de filtrer </w:t>
      </w:r>
      <w:r w:rsidR="001B6ADC" w:rsidRPr="00A301A6">
        <w:rPr>
          <w:rFonts w:ascii="Arial" w:hAnsi="Arial" w:cs="Arial"/>
        </w:rPr>
        <w:t>les</w:t>
      </w:r>
      <w:r w:rsidR="00E675BB" w:rsidRPr="00A301A6">
        <w:rPr>
          <w:rFonts w:ascii="Arial" w:hAnsi="Arial" w:cs="Arial"/>
        </w:rPr>
        <w:t xml:space="preserve"> ressources en fonction des droits de réutilisation des œuvres, autrement di</w:t>
      </w:r>
      <w:r w:rsidR="009E7C97" w:rsidRPr="00A301A6">
        <w:rPr>
          <w:rFonts w:ascii="Arial" w:hAnsi="Arial" w:cs="Arial"/>
        </w:rPr>
        <w:t>t</w:t>
      </w:r>
      <w:r w:rsidR="00B54601" w:rsidRPr="00A301A6">
        <w:rPr>
          <w:rFonts w:ascii="Arial" w:hAnsi="Arial" w:cs="Arial"/>
        </w:rPr>
        <w:t xml:space="preserve">, </w:t>
      </w:r>
      <w:r w:rsidR="00E675BB" w:rsidRPr="00A301A6">
        <w:rPr>
          <w:rFonts w:ascii="Arial" w:hAnsi="Arial" w:cs="Arial"/>
        </w:rPr>
        <w:t>le droit d’auteur.</w:t>
      </w:r>
    </w:p>
    <w:p w14:paraId="0031048A" w14:textId="0C9DF0FD" w:rsidR="00E675BB" w:rsidRPr="00A301A6" w:rsidRDefault="00E675BB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Sélectionnez une référence pour pouvoir l’observer de plus près et jeter un œil à ses données. Au-delà de la curiosité, cela peut-être très utile notamment pour citer l’œuvre dans le cadre d’une bibliographie si vous l’utilisez dans un travail. Juste en-dessous à gauche, passez la souris sur « copyright » pour identifier les droits de réutilisation de l’œuvre sélectionnée.</w:t>
      </w:r>
    </w:p>
    <w:p w14:paraId="66A01FBF" w14:textId="20692074" w:rsidR="00E675BB" w:rsidRPr="00A301A6" w:rsidRDefault="001B6ADC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Descendez</w:t>
      </w:r>
      <w:r w:rsidR="00E675BB" w:rsidRPr="00A301A6">
        <w:rPr>
          <w:rFonts w:ascii="Arial" w:hAnsi="Arial" w:cs="Arial"/>
        </w:rPr>
        <w:t xml:space="preserve"> et accédez à la notice de la ressource qui présente tous les éléments permettant de l’identifier : créateur, titre, type </w:t>
      </w:r>
      <w:r w:rsidR="009E7C97" w:rsidRPr="00A301A6">
        <w:rPr>
          <w:rFonts w:ascii="Arial" w:hAnsi="Arial" w:cs="Arial"/>
        </w:rPr>
        <w:t>d’item</w:t>
      </w:r>
      <w:r w:rsidR="00E675BB" w:rsidRPr="00A301A6">
        <w:rPr>
          <w:rFonts w:ascii="Arial" w:hAnsi="Arial" w:cs="Arial"/>
        </w:rPr>
        <w:t xml:space="preserve">, institution partenaire </w:t>
      </w:r>
      <w:r w:rsidR="00B54601" w:rsidRPr="00A301A6">
        <w:rPr>
          <w:rFonts w:ascii="Arial" w:hAnsi="Arial" w:cs="Arial"/>
        </w:rPr>
        <w:t>d’</w:t>
      </w:r>
      <w:proofErr w:type="spellStart"/>
      <w:r w:rsidR="00E675BB" w:rsidRPr="00A301A6">
        <w:rPr>
          <w:rFonts w:ascii="Arial" w:hAnsi="Arial" w:cs="Arial"/>
        </w:rPr>
        <w:t>Europeana</w:t>
      </w:r>
      <w:proofErr w:type="spellEnd"/>
      <w:r w:rsidR="00E675BB" w:rsidRPr="00A301A6">
        <w:rPr>
          <w:rFonts w:ascii="Arial" w:hAnsi="Arial" w:cs="Arial"/>
        </w:rPr>
        <w:t>, etc.</w:t>
      </w:r>
    </w:p>
    <w:p w14:paraId="4594EC81" w14:textId="65DD18A1" w:rsidR="00034F67" w:rsidRPr="00A301A6" w:rsidRDefault="00E675BB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Les ressources provenant de toute l’Europe, la base propose de tradui</w:t>
      </w:r>
      <w:r w:rsidR="009E7C97" w:rsidRPr="00A301A6">
        <w:rPr>
          <w:rFonts w:ascii="Arial" w:hAnsi="Arial" w:cs="Arial"/>
        </w:rPr>
        <w:t>r</w:t>
      </w:r>
      <w:r w:rsidRPr="00A301A6">
        <w:rPr>
          <w:rFonts w:ascii="Arial" w:hAnsi="Arial" w:cs="Arial"/>
        </w:rPr>
        <w:t xml:space="preserve">e les notices dans différentes langues pour </w:t>
      </w:r>
      <w:r w:rsidR="009E7C97" w:rsidRPr="00A301A6">
        <w:rPr>
          <w:rFonts w:ascii="Arial" w:hAnsi="Arial" w:cs="Arial"/>
        </w:rPr>
        <w:t>rendre les ressources</w:t>
      </w:r>
      <w:r w:rsidRPr="00A301A6">
        <w:rPr>
          <w:rFonts w:ascii="Arial" w:hAnsi="Arial" w:cs="Arial"/>
        </w:rPr>
        <w:t xml:space="preserve"> accessible</w:t>
      </w:r>
      <w:r w:rsidR="009E7C97" w:rsidRPr="00A301A6">
        <w:rPr>
          <w:rFonts w:ascii="Arial" w:hAnsi="Arial" w:cs="Arial"/>
        </w:rPr>
        <w:t>s</w:t>
      </w:r>
      <w:r w:rsidRPr="00A301A6">
        <w:rPr>
          <w:rFonts w:ascii="Arial" w:hAnsi="Arial" w:cs="Arial"/>
        </w:rPr>
        <w:t xml:space="preserve"> facilement au plus grand nombre. </w:t>
      </w:r>
      <w:r w:rsidR="001B6ADC" w:rsidRPr="00A301A6">
        <w:rPr>
          <w:rFonts w:ascii="Arial" w:hAnsi="Arial" w:cs="Arial"/>
        </w:rPr>
        <w:t>Pour</w:t>
      </w:r>
      <w:r w:rsidRPr="00A301A6">
        <w:rPr>
          <w:rFonts w:ascii="Arial" w:hAnsi="Arial" w:cs="Arial"/>
        </w:rPr>
        <w:t xml:space="preserve"> avoir accès à cette fonctionnalité, il faut créer un compte sur la base 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="009E7C97" w:rsidRPr="00A301A6">
        <w:rPr>
          <w:rFonts w:ascii="Arial" w:hAnsi="Arial" w:cs="Arial"/>
        </w:rPr>
        <w:t> : c</w:t>
      </w:r>
      <w:r w:rsidR="00034F67" w:rsidRPr="00A301A6">
        <w:rPr>
          <w:rFonts w:ascii="Arial" w:hAnsi="Arial" w:cs="Arial"/>
        </w:rPr>
        <w:t>liquez sur « S’inscrire » et remplissez le formulaire proposé. Puis, connectez-vous avec les identifiants créés.</w:t>
      </w:r>
      <w:r w:rsidR="009E7C97" w:rsidRPr="00A301A6">
        <w:rPr>
          <w:rFonts w:ascii="Arial" w:hAnsi="Arial" w:cs="Arial"/>
        </w:rPr>
        <w:t xml:space="preserve"> </w:t>
      </w:r>
      <w:r w:rsidR="00034F67" w:rsidRPr="00A301A6">
        <w:rPr>
          <w:rFonts w:ascii="Arial" w:hAnsi="Arial" w:cs="Arial"/>
        </w:rPr>
        <w:t>Revenez sur la notice de la ressource et constatez les multiples possibilités de traduction.</w:t>
      </w:r>
    </w:p>
    <w:p w14:paraId="31CD53A4" w14:textId="7C0EB730" w:rsidR="00034F67" w:rsidRPr="00A301A6" w:rsidRDefault="001B6ADC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Descendez</w:t>
      </w:r>
      <w:r w:rsidR="00034F67" w:rsidRPr="00A301A6">
        <w:rPr>
          <w:rFonts w:ascii="Arial" w:hAnsi="Arial" w:cs="Arial"/>
        </w:rPr>
        <w:t xml:space="preserve"> vers le bas de la page et observez les collections annexes (tags) et items associés qui permettent de poursuivre la recherche </w:t>
      </w:r>
      <w:r w:rsidR="00283E83" w:rsidRPr="00A301A6">
        <w:rPr>
          <w:rFonts w:ascii="Arial" w:hAnsi="Arial" w:cs="Arial"/>
        </w:rPr>
        <w:t>vers</w:t>
      </w:r>
      <w:r w:rsidR="00034F67" w:rsidRPr="00A301A6">
        <w:rPr>
          <w:rFonts w:ascii="Arial" w:hAnsi="Arial" w:cs="Arial"/>
        </w:rPr>
        <w:t xml:space="preserve"> des documents similaires.</w:t>
      </w:r>
    </w:p>
    <w:p w14:paraId="061F821D" w14:textId="6AA7BA90" w:rsidR="00034F67" w:rsidRPr="00A301A6" w:rsidRDefault="00034F67" w:rsidP="0012021B">
      <w:pPr>
        <w:rPr>
          <w:rFonts w:ascii="Arial" w:hAnsi="Arial" w:cs="Arial"/>
        </w:rPr>
      </w:pPr>
      <w:proofErr w:type="gramStart"/>
      <w:r w:rsidRPr="00A301A6">
        <w:rPr>
          <w:rFonts w:ascii="Arial" w:hAnsi="Arial" w:cs="Arial"/>
        </w:rPr>
        <w:t>Revenez en</w:t>
      </w:r>
      <w:proofErr w:type="gramEnd"/>
      <w:r w:rsidRPr="00A301A6">
        <w:rPr>
          <w:rFonts w:ascii="Arial" w:hAnsi="Arial" w:cs="Arial"/>
        </w:rPr>
        <w:t xml:space="preserve"> haut de la page pour consulter la ressource. Il est possible de zoomer pour visualiser plus facilement les détails de l’œuvre.</w:t>
      </w:r>
    </w:p>
    <w:p w14:paraId="6EA5FEE7" w14:textId="08F61F36" w:rsidR="00034F67" w:rsidRPr="00A301A6" w:rsidRDefault="00034F6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Si une ressource vous intéresse, vous pouvez l’enregistre</w:t>
      </w:r>
      <w:r w:rsidR="00283E83" w:rsidRPr="00A301A6">
        <w:rPr>
          <w:rFonts w:ascii="Arial" w:hAnsi="Arial" w:cs="Arial"/>
        </w:rPr>
        <w:t>r</w:t>
      </w:r>
      <w:r w:rsidRPr="00A301A6">
        <w:rPr>
          <w:rFonts w:ascii="Arial" w:hAnsi="Arial" w:cs="Arial"/>
        </w:rPr>
        <w:t xml:space="preserve"> dans une galerie privée ou publique afin de la retrouver ultérieurement sur votre profil 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Pr="00A301A6">
        <w:rPr>
          <w:rFonts w:ascii="Arial" w:hAnsi="Arial" w:cs="Arial"/>
        </w:rPr>
        <w:t>. Pour c</w:t>
      </w:r>
      <w:r w:rsidR="009E7C97" w:rsidRPr="00A301A6">
        <w:rPr>
          <w:rFonts w:ascii="Arial" w:hAnsi="Arial" w:cs="Arial"/>
        </w:rPr>
        <w:t>ela</w:t>
      </w:r>
      <w:r w:rsidRPr="00A301A6">
        <w:rPr>
          <w:rFonts w:ascii="Arial" w:hAnsi="Arial" w:cs="Arial"/>
        </w:rPr>
        <w:t xml:space="preserve">, cliquez sur le </w:t>
      </w:r>
      <w:r w:rsidR="00283E83" w:rsidRPr="00A301A6">
        <w:rPr>
          <w:rFonts w:ascii="Arial" w:hAnsi="Arial" w:cs="Arial"/>
        </w:rPr>
        <w:t>« </w:t>
      </w:r>
      <w:r w:rsidRPr="00A301A6">
        <w:rPr>
          <w:rFonts w:ascii="Arial" w:hAnsi="Arial" w:cs="Arial"/>
        </w:rPr>
        <w:t>+ entouré</w:t>
      </w:r>
      <w:r w:rsidR="00283E83" w:rsidRPr="00A301A6">
        <w:rPr>
          <w:rFonts w:ascii="Arial" w:hAnsi="Arial" w:cs="Arial"/>
        </w:rPr>
        <w:t> »</w:t>
      </w:r>
      <w:r w:rsidRPr="00A301A6">
        <w:rPr>
          <w:rFonts w:ascii="Arial" w:hAnsi="Arial" w:cs="Arial"/>
        </w:rPr>
        <w:t xml:space="preserve"> sous la ressource,</w:t>
      </w:r>
      <w:r w:rsidR="009E7C97" w:rsidRPr="00A301A6">
        <w:rPr>
          <w:rFonts w:ascii="Arial" w:hAnsi="Arial" w:cs="Arial"/>
        </w:rPr>
        <w:t xml:space="preserve"> et</w:t>
      </w:r>
      <w:r w:rsidRPr="00A301A6">
        <w:rPr>
          <w:rFonts w:ascii="Arial" w:hAnsi="Arial" w:cs="Arial"/>
        </w:rPr>
        <w:t xml:space="preserve"> </w:t>
      </w:r>
      <w:r w:rsidR="008B273E" w:rsidRPr="00A301A6">
        <w:rPr>
          <w:rFonts w:ascii="Arial" w:hAnsi="Arial" w:cs="Arial"/>
        </w:rPr>
        <w:t>remplissez le formulaire proposé pour créer</w:t>
      </w:r>
      <w:r w:rsidRPr="00A301A6">
        <w:rPr>
          <w:rFonts w:ascii="Arial" w:hAnsi="Arial" w:cs="Arial"/>
        </w:rPr>
        <w:t xml:space="preserve"> une nouvelle galerie privée </w:t>
      </w:r>
      <w:r w:rsidR="00B54601" w:rsidRPr="00A301A6">
        <w:rPr>
          <w:rFonts w:ascii="Arial" w:hAnsi="Arial" w:cs="Arial"/>
        </w:rPr>
        <w:t>ou</w:t>
      </w:r>
      <w:r w:rsidRPr="00A301A6">
        <w:rPr>
          <w:rFonts w:ascii="Arial" w:hAnsi="Arial" w:cs="Arial"/>
        </w:rPr>
        <w:t xml:space="preserve"> publique. </w:t>
      </w:r>
      <w:proofErr w:type="gramStart"/>
      <w:r w:rsidR="008B273E" w:rsidRPr="00A301A6">
        <w:rPr>
          <w:rFonts w:ascii="Arial" w:hAnsi="Arial" w:cs="Arial"/>
        </w:rPr>
        <w:t>Nommez</w:t>
      </w:r>
      <w:r w:rsidR="00B54601" w:rsidRPr="00A301A6">
        <w:rPr>
          <w:rFonts w:ascii="Arial" w:hAnsi="Arial" w:cs="Arial"/>
        </w:rPr>
        <w:t xml:space="preserve"> </w:t>
      </w:r>
      <w:r w:rsidR="008B273E" w:rsidRPr="00A301A6">
        <w:rPr>
          <w:rFonts w:ascii="Arial" w:hAnsi="Arial" w:cs="Arial"/>
        </w:rPr>
        <w:t>la</w:t>
      </w:r>
      <w:proofErr w:type="gramEnd"/>
      <w:r w:rsidRPr="00A301A6">
        <w:rPr>
          <w:rFonts w:ascii="Arial" w:hAnsi="Arial" w:cs="Arial"/>
        </w:rPr>
        <w:t>, et si besoin ajoutez une description. Une fois créée, rendez vous sur votre profil accessible en haut à droite de la pag</w:t>
      </w:r>
      <w:r w:rsidR="00283E83" w:rsidRPr="00A301A6">
        <w:rPr>
          <w:rFonts w:ascii="Arial" w:hAnsi="Arial" w:cs="Arial"/>
        </w:rPr>
        <w:t>e</w:t>
      </w:r>
      <w:r w:rsidRPr="00A301A6">
        <w:rPr>
          <w:rFonts w:ascii="Arial" w:hAnsi="Arial" w:cs="Arial"/>
        </w:rPr>
        <w:t>, puis dans la rubrique « </w:t>
      </w:r>
      <w:r w:rsidR="00B54601" w:rsidRPr="00A301A6">
        <w:rPr>
          <w:rFonts w:ascii="Arial" w:hAnsi="Arial" w:cs="Arial"/>
        </w:rPr>
        <w:t>G</w:t>
      </w:r>
      <w:r w:rsidRPr="00A301A6">
        <w:rPr>
          <w:rFonts w:ascii="Arial" w:hAnsi="Arial" w:cs="Arial"/>
        </w:rPr>
        <w:t>alerie</w:t>
      </w:r>
      <w:r w:rsidR="008B273E" w:rsidRPr="00A301A6">
        <w:rPr>
          <w:rFonts w:ascii="Arial" w:hAnsi="Arial" w:cs="Arial"/>
        </w:rPr>
        <w:t>s</w:t>
      </w:r>
      <w:r w:rsidRPr="00A301A6">
        <w:rPr>
          <w:rFonts w:ascii="Arial" w:hAnsi="Arial" w:cs="Arial"/>
        </w:rPr>
        <w:t xml:space="preserve"> publiques » ou « </w:t>
      </w:r>
      <w:r w:rsidR="00B54601" w:rsidRPr="00A301A6">
        <w:rPr>
          <w:rFonts w:ascii="Arial" w:hAnsi="Arial" w:cs="Arial"/>
        </w:rPr>
        <w:t>G</w:t>
      </w:r>
      <w:r w:rsidRPr="00A301A6">
        <w:rPr>
          <w:rFonts w:ascii="Arial" w:hAnsi="Arial" w:cs="Arial"/>
        </w:rPr>
        <w:t>aleries privées » en fonction du paramétrage choisi précédemment. Il est toujours possible ultérieurement de modifier le statut « public » ou « privé » de la galerie.</w:t>
      </w:r>
    </w:p>
    <w:p w14:paraId="0A2042F5" w14:textId="77777777" w:rsidR="00034F67" w:rsidRPr="00A301A6" w:rsidRDefault="00034F67" w:rsidP="0012021B">
      <w:pPr>
        <w:rPr>
          <w:rFonts w:ascii="Arial" w:hAnsi="Arial" w:cs="Arial"/>
        </w:rPr>
      </w:pPr>
    </w:p>
    <w:p w14:paraId="529D82B6" w14:textId="433AB860" w:rsidR="00034F67" w:rsidRPr="00A301A6" w:rsidRDefault="00034F6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lastRenderedPageBreak/>
        <w:t>Ensuite, explorez l</w:t>
      </w:r>
      <w:r w:rsidR="00B54601" w:rsidRPr="00A301A6">
        <w:rPr>
          <w:rFonts w:ascii="Arial" w:hAnsi="Arial" w:cs="Arial"/>
        </w:rPr>
        <w:t xml:space="preserve">a </w:t>
      </w:r>
      <w:r w:rsidRPr="00A301A6">
        <w:rPr>
          <w:rFonts w:ascii="Arial" w:hAnsi="Arial" w:cs="Arial"/>
        </w:rPr>
        <w:t>rubrique « Histoire</w:t>
      </w:r>
      <w:r w:rsidR="00B54601" w:rsidRPr="00A301A6">
        <w:rPr>
          <w:rFonts w:ascii="Arial" w:hAnsi="Arial" w:cs="Arial"/>
        </w:rPr>
        <w:t>s</w:t>
      </w:r>
      <w:r w:rsidRPr="00A301A6">
        <w:rPr>
          <w:rFonts w:ascii="Arial" w:hAnsi="Arial" w:cs="Arial"/>
        </w:rPr>
        <w:t> » dans le bandeau du haut : elle donne accès à des articles abordant des thématiques ou des personnalités historiques particulières.</w:t>
      </w:r>
    </w:p>
    <w:p w14:paraId="667DAC7A" w14:textId="3A2A473A" w:rsidR="00034F67" w:rsidRPr="00A301A6" w:rsidRDefault="00034F6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Il est aussi possible </w:t>
      </w:r>
      <w:r w:rsidR="008B273E" w:rsidRPr="00A301A6">
        <w:rPr>
          <w:rFonts w:ascii="Arial" w:hAnsi="Arial" w:cs="Arial"/>
        </w:rPr>
        <w:t>d’effectuer</w:t>
      </w:r>
      <w:r w:rsidRPr="00A301A6">
        <w:rPr>
          <w:rFonts w:ascii="Arial" w:hAnsi="Arial" w:cs="Arial"/>
        </w:rPr>
        <w:t xml:space="preserve"> une recherche par </w:t>
      </w:r>
      <w:r w:rsidR="00B54601" w:rsidRPr="00A301A6">
        <w:rPr>
          <w:rFonts w:ascii="Arial" w:hAnsi="Arial" w:cs="Arial"/>
        </w:rPr>
        <w:t xml:space="preserve">les </w:t>
      </w:r>
      <w:r w:rsidRPr="00A301A6">
        <w:rPr>
          <w:rFonts w:ascii="Arial" w:hAnsi="Arial" w:cs="Arial"/>
        </w:rPr>
        <w:t>tags (mots clés) proposés</w:t>
      </w:r>
      <w:r w:rsidR="00B54601" w:rsidRPr="00A301A6">
        <w:rPr>
          <w:rFonts w:ascii="Arial" w:hAnsi="Arial" w:cs="Arial"/>
        </w:rPr>
        <w:t xml:space="preserve"> par la base</w:t>
      </w:r>
      <w:r w:rsidRPr="00A301A6">
        <w:rPr>
          <w:rFonts w:ascii="Arial" w:hAnsi="Arial" w:cs="Arial"/>
        </w:rPr>
        <w:t>.</w:t>
      </w:r>
    </w:p>
    <w:p w14:paraId="40B6CADC" w14:textId="77777777" w:rsidR="00283E83" w:rsidRPr="00A301A6" w:rsidRDefault="00283E83" w:rsidP="0012021B">
      <w:pPr>
        <w:rPr>
          <w:rFonts w:ascii="Arial" w:hAnsi="Arial" w:cs="Arial"/>
        </w:rPr>
      </w:pPr>
    </w:p>
    <w:p w14:paraId="2CDC311D" w14:textId="07C01E1F" w:rsidR="00034F67" w:rsidRPr="00A301A6" w:rsidRDefault="00034F6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Enfin, sur le bandeau du haut</w:t>
      </w:r>
      <w:r w:rsidR="009D5DCA" w:rsidRPr="00A301A6">
        <w:rPr>
          <w:rFonts w:ascii="Arial" w:hAnsi="Arial" w:cs="Arial"/>
        </w:rPr>
        <w:t xml:space="preserve"> cliquez</w:t>
      </w:r>
      <w:r w:rsidRPr="00A301A6">
        <w:rPr>
          <w:rFonts w:ascii="Arial" w:hAnsi="Arial" w:cs="Arial"/>
        </w:rPr>
        <w:t xml:space="preserve"> sur </w:t>
      </w:r>
      <w:r w:rsidR="009D5DCA" w:rsidRPr="00A301A6">
        <w:rPr>
          <w:rFonts w:ascii="Arial" w:hAnsi="Arial" w:cs="Arial"/>
        </w:rPr>
        <w:t xml:space="preserve">la rubrique </w:t>
      </w:r>
      <w:r w:rsidRPr="00A301A6">
        <w:rPr>
          <w:rFonts w:ascii="Arial" w:hAnsi="Arial" w:cs="Arial"/>
        </w:rPr>
        <w:t>« Accueil »</w:t>
      </w:r>
      <w:r w:rsidR="00283E83" w:rsidRPr="00A301A6">
        <w:rPr>
          <w:rFonts w:ascii="Arial" w:hAnsi="Arial" w:cs="Arial"/>
        </w:rPr>
        <w:t>.</w:t>
      </w:r>
      <w:r w:rsidRPr="00A301A6">
        <w:rPr>
          <w:rFonts w:ascii="Arial" w:hAnsi="Arial" w:cs="Arial"/>
        </w:rPr>
        <w:t xml:space="preserve"> </w:t>
      </w:r>
      <w:r w:rsidR="00283E83" w:rsidRPr="00A301A6">
        <w:rPr>
          <w:rFonts w:ascii="Arial" w:hAnsi="Arial" w:cs="Arial"/>
        </w:rPr>
        <w:t>U</w:t>
      </w:r>
      <w:r w:rsidRPr="00A301A6">
        <w:rPr>
          <w:rFonts w:ascii="Arial" w:hAnsi="Arial" w:cs="Arial"/>
        </w:rPr>
        <w:t>ne barre de recherche</w:t>
      </w:r>
      <w:r w:rsidR="009E7C97" w:rsidRPr="00A301A6">
        <w:rPr>
          <w:rFonts w:ascii="Arial" w:hAnsi="Arial" w:cs="Arial"/>
        </w:rPr>
        <w:t xml:space="preserve"> permet </w:t>
      </w:r>
      <w:r w:rsidR="009D5DCA" w:rsidRPr="00A301A6">
        <w:rPr>
          <w:rFonts w:ascii="Arial" w:hAnsi="Arial" w:cs="Arial"/>
        </w:rPr>
        <w:t xml:space="preserve">de lancer une recherche à partir de </w:t>
      </w:r>
      <w:r w:rsidR="009E7C97" w:rsidRPr="00A301A6">
        <w:rPr>
          <w:rFonts w:ascii="Arial" w:hAnsi="Arial" w:cs="Arial"/>
        </w:rPr>
        <w:t xml:space="preserve">mots clés parmi les millions de documents de la base. Une fois encore, des filtres permettent de </w:t>
      </w:r>
      <w:r w:rsidR="009D5DCA" w:rsidRPr="00A301A6">
        <w:rPr>
          <w:rFonts w:ascii="Arial" w:hAnsi="Arial" w:cs="Arial"/>
        </w:rPr>
        <w:t>procéder à</w:t>
      </w:r>
      <w:r w:rsidR="009E7C97" w:rsidRPr="00A301A6">
        <w:rPr>
          <w:rFonts w:ascii="Arial" w:hAnsi="Arial" w:cs="Arial"/>
        </w:rPr>
        <w:t xml:space="preserve"> une recherche avancée </w:t>
      </w:r>
      <w:r w:rsidR="009D5DCA" w:rsidRPr="00A301A6">
        <w:rPr>
          <w:rFonts w:ascii="Arial" w:hAnsi="Arial" w:cs="Arial"/>
        </w:rPr>
        <w:t>toujours dans le but</w:t>
      </w:r>
      <w:r w:rsidR="009E7C97" w:rsidRPr="00A301A6">
        <w:rPr>
          <w:rFonts w:ascii="Arial" w:hAnsi="Arial" w:cs="Arial"/>
        </w:rPr>
        <w:t xml:space="preserve"> de cibler des ressources au plus </w:t>
      </w:r>
      <w:r w:rsidR="009D5DCA" w:rsidRPr="00A301A6">
        <w:rPr>
          <w:rFonts w:ascii="Arial" w:hAnsi="Arial" w:cs="Arial"/>
        </w:rPr>
        <w:t>près</w:t>
      </w:r>
      <w:r w:rsidR="009E7C97" w:rsidRPr="00A301A6">
        <w:rPr>
          <w:rFonts w:ascii="Arial" w:hAnsi="Arial" w:cs="Arial"/>
        </w:rPr>
        <w:t xml:space="preserve"> de vos besoins documentaires.</w:t>
      </w:r>
    </w:p>
    <w:p w14:paraId="2EBB147D" w14:textId="77777777" w:rsidR="009E7C97" w:rsidRPr="00A301A6" w:rsidRDefault="009E7C97" w:rsidP="0012021B">
      <w:pPr>
        <w:rPr>
          <w:rFonts w:ascii="Arial" w:hAnsi="Arial" w:cs="Arial"/>
        </w:rPr>
      </w:pPr>
    </w:p>
    <w:p w14:paraId="5C7D2A26" w14:textId="071B8E62" w:rsidR="009E7C97" w:rsidRPr="00A301A6" w:rsidRDefault="009E7C9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Vous savez désormais utiliser la base de données 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Pr="00A301A6">
        <w:rPr>
          <w:rFonts w:ascii="Arial" w:hAnsi="Arial" w:cs="Arial"/>
        </w:rPr>
        <w:t> !</w:t>
      </w:r>
    </w:p>
    <w:p w14:paraId="6515EFF3" w14:textId="77777777" w:rsidR="009E7C97" w:rsidRPr="00A301A6" w:rsidRDefault="009E7C97" w:rsidP="0012021B">
      <w:pPr>
        <w:rPr>
          <w:rFonts w:ascii="Arial" w:hAnsi="Arial" w:cs="Arial"/>
        </w:rPr>
      </w:pPr>
    </w:p>
    <w:p w14:paraId="30E7FB76" w14:textId="5C9C67AD" w:rsidR="009E7C97" w:rsidRPr="00A301A6" w:rsidRDefault="009E7C9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>Retournez sur votre profil et cliquez sur le chevron à côté de votre nom d’utilisateur pour vous déconnecter de la base.</w:t>
      </w:r>
    </w:p>
    <w:p w14:paraId="41A41CAB" w14:textId="77777777" w:rsidR="009E7C97" w:rsidRPr="00A301A6" w:rsidRDefault="009E7C97" w:rsidP="0012021B">
      <w:pPr>
        <w:rPr>
          <w:rFonts w:ascii="Arial" w:hAnsi="Arial" w:cs="Arial"/>
        </w:rPr>
      </w:pPr>
    </w:p>
    <w:p w14:paraId="46D546F3" w14:textId="5A866576" w:rsidR="009E7C97" w:rsidRPr="00A301A6" w:rsidRDefault="009E7C97" w:rsidP="0012021B">
      <w:pPr>
        <w:rPr>
          <w:rFonts w:ascii="Arial" w:hAnsi="Arial" w:cs="Arial"/>
        </w:rPr>
      </w:pPr>
      <w:r w:rsidRPr="00A301A6">
        <w:rPr>
          <w:rFonts w:ascii="Arial" w:hAnsi="Arial" w:cs="Arial"/>
        </w:rPr>
        <w:t xml:space="preserve">A très vite sur </w:t>
      </w:r>
      <w:proofErr w:type="spellStart"/>
      <w:r w:rsidRPr="00A301A6">
        <w:rPr>
          <w:rFonts w:ascii="Arial" w:hAnsi="Arial" w:cs="Arial"/>
        </w:rPr>
        <w:t>Europeana</w:t>
      </w:r>
      <w:proofErr w:type="spellEnd"/>
      <w:r w:rsidRPr="00A301A6">
        <w:rPr>
          <w:rFonts w:ascii="Arial" w:hAnsi="Arial" w:cs="Arial"/>
        </w:rPr>
        <w:t> !</w:t>
      </w:r>
    </w:p>
    <w:sectPr w:rsidR="009E7C97" w:rsidRPr="00A301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5697" w14:textId="77777777" w:rsidR="005A51E5" w:rsidRDefault="005A51E5" w:rsidP="00A50A39">
      <w:pPr>
        <w:spacing w:after="0" w:line="240" w:lineRule="auto"/>
      </w:pPr>
      <w:r>
        <w:separator/>
      </w:r>
    </w:p>
  </w:endnote>
  <w:endnote w:type="continuationSeparator" w:id="0">
    <w:p w14:paraId="114467DF" w14:textId="77777777" w:rsidR="005A51E5" w:rsidRDefault="005A51E5" w:rsidP="00A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7C5F" w14:textId="77777777" w:rsidR="005A51E5" w:rsidRDefault="005A51E5" w:rsidP="00A50A39">
      <w:pPr>
        <w:spacing w:after="0" w:line="240" w:lineRule="auto"/>
      </w:pPr>
      <w:r>
        <w:separator/>
      </w:r>
    </w:p>
  </w:footnote>
  <w:footnote w:type="continuationSeparator" w:id="0">
    <w:p w14:paraId="5AEC0E31" w14:textId="77777777" w:rsidR="005A51E5" w:rsidRDefault="005A51E5" w:rsidP="00A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82A" w14:textId="77777777" w:rsidR="00076047" w:rsidRDefault="00076047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F2F189" wp14:editId="6DA9AD61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FECA426" wp14:editId="017CB9C3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9467" w14:textId="77777777" w:rsidR="00076047" w:rsidRDefault="00076047" w:rsidP="00076047">
    <w:pPr>
      <w:pStyle w:val="En-tte"/>
    </w:pPr>
  </w:p>
  <w:p w14:paraId="5C7B48F8" w14:textId="0AA7EE1A" w:rsidR="00A50A39" w:rsidRPr="00A50A39" w:rsidRDefault="00A50A39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4405"/>
    <w:multiLevelType w:val="hybridMultilevel"/>
    <w:tmpl w:val="D7CC4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11320">
    <w:abstractNumId w:val="0"/>
  </w:num>
  <w:num w:numId="2" w16cid:durableId="134821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1B"/>
    <w:rsid w:val="00034F67"/>
    <w:rsid w:val="00053EA4"/>
    <w:rsid w:val="00076047"/>
    <w:rsid w:val="000C19C4"/>
    <w:rsid w:val="0012021B"/>
    <w:rsid w:val="001B6ADC"/>
    <w:rsid w:val="00283E83"/>
    <w:rsid w:val="003A43E8"/>
    <w:rsid w:val="005A51E5"/>
    <w:rsid w:val="007758BA"/>
    <w:rsid w:val="00797E80"/>
    <w:rsid w:val="008B273E"/>
    <w:rsid w:val="008D0E90"/>
    <w:rsid w:val="009D5DCA"/>
    <w:rsid w:val="009E7C97"/>
    <w:rsid w:val="00A301A6"/>
    <w:rsid w:val="00A44C0A"/>
    <w:rsid w:val="00A50A39"/>
    <w:rsid w:val="00B54601"/>
    <w:rsid w:val="00BE530D"/>
    <w:rsid w:val="00D77F8B"/>
    <w:rsid w:val="00E675BB"/>
    <w:rsid w:val="00EC28DF"/>
    <w:rsid w:val="00ED3759"/>
    <w:rsid w:val="00F678E6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E497"/>
  <w15:chartTrackingRefBased/>
  <w15:docId w15:val="{09787625-0D19-4863-9759-4EF1CD5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2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2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2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A39"/>
  </w:style>
  <w:style w:type="paragraph" w:styleId="Pieddepage">
    <w:name w:val="footer"/>
    <w:basedOn w:val="Normal"/>
    <w:link w:val="Pieddepag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A39"/>
  </w:style>
  <w:style w:type="character" w:styleId="Lienhypertextesuivivisit">
    <w:name w:val="FollowedHyperlink"/>
    <w:basedOn w:val="Policepardfaut"/>
    <w:uiPriority w:val="99"/>
    <w:semiHidden/>
    <w:unhideWhenUsed/>
    <w:rsid w:val="007758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u.libguides.com/az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theque.cy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Marine Reffo</cp:lastModifiedBy>
  <cp:revision>11</cp:revision>
  <cp:lastPrinted>2026-01-13T12:58:00Z</cp:lastPrinted>
  <dcterms:created xsi:type="dcterms:W3CDTF">2026-01-07T12:30:00Z</dcterms:created>
  <dcterms:modified xsi:type="dcterms:W3CDTF">2026-01-13T13:35:00Z</dcterms:modified>
</cp:coreProperties>
</file>