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4EE9" w14:textId="77777777" w:rsidR="00D61ABE" w:rsidRDefault="00D61ABE" w:rsidP="005C5054">
      <w:pPr>
        <w:pStyle w:val="Titre1"/>
        <w:rPr>
          <w:rFonts w:ascii="Arial" w:hAnsi="Arial" w:cs="Arial"/>
          <w:lang w:val="en-GB"/>
        </w:rPr>
      </w:pPr>
    </w:p>
    <w:p w14:paraId="16CA9DEB" w14:textId="555972B4" w:rsidR="005C5054" w:rsidRDefault="005C5054" w:rsidP="005C5054">
      <w:pPr>
        <w:pStyle w:val="Titre1"/>
        <w:rPr>
          <w:rFonts w:ascii="Arial" w:hAnsi="Arial" w:cs="Arial"/>
          <w:lang w:val="en-GB"/>
        </w:rPr>
      </w:pPr>
      <w:r w:rsidRPr="00D61ABE">
        <w:rPr>
          <w:rFonts w:ascii="Arial" w:hAnsi="Arial" w:cs="Arial"/>
          <w:lang w:val="en-GB"/>
        </w:rPr>
        <w:t xml:space="preserve">Access </w:t>
      </w:r>
      <w:r w:rsidRPr="00D61ABE">
        <w:rPr>
          <w:rStyle w:val="Titre1Car"/>
          <w:rFonts w:ascii="Arial" w:hAnsi="Arial" w:cs="Arial"/>
          <w:lang w:val="en-GB"/>
        </w:rPr>
        <w:t>and</w:t>
      </w:r>
      <w:r w:rsidRPr="00D61ABE">
        <w:rPr>
          <w:rFonts w:ascii="Arial" w:hAnsi="Arial" w:cs="Arial"/>
          <w:lang w:val="en-GB"/>
        </w:rPr>
        <w:t xml:space="preserve"> explore the </w:t>
      </w:r>
      <w:proofErr w:type="spellStart"/>
      <w:r w:rsidRPr="00D61ABE">
        <w:rPr>
          <w:rFonts w:ascii="Arial" w:hAnsi="Arial" w:cs="Arial"/>
          <w:lang w:val="en-GB"/>
        </w:rPr>
        <w:t>Europeana</w:t>
      </w:r>
      <w:proofErr w:type="spellEnd"/>
      <w:r w:rsidRPr="00D61ABE">
        <w:rPr>
          <w:rFonts w:ascii="Arial" w:hAnsi="Arial" w:cs="Arial"/>
          <w:lang w:val="en-GB"/>
        </w:rPr>
        <w:t xml:space="preserve"> database</w:t>
      </w:r>
    </w:p>
    <w:p w14:paraId="61AA3DC2" w14:textId="77777777" w:rsidR="00E93603" w:rsidRDefault="00E93603" w:rsidP="00E93603">
      <w:pPr>
        <w:rPr>
          <w:lang w:val="en-GB"/>
        </w:rPr>
      </w:pPr>
    </w:p>
    <w:p w14:paraId="15F434BC" w14:textId="2DEDA7FF" w:rsidR="00E93603" w:rsidRPr="00E93603" w:rsidRDefault="00E93603" w:rsidP="00E93603">
      <w:pPr>
        <w:rPr>
          <w:lang w:val="en-GB"/>
        </w:rPr>
      </w:pPr>
      <w:r>
        <w:rPr>
          <w:lang w:val="en-GB"/>
        </w:rPr>
        <w:t xml:space="preserve">Please note that an English version exists, but in this tutorial, we will explore the French version. You can access the English version by clicking on this </w:t>
      </w:r>
      <w:hyperlink r:id="rId7" w:history="1">
        <w:r w:rsidRPr="00E93603">
          <w:rPr>
            <w:rStyle w:val="Lienhypertexte"/>
            <w:lang w:val="en-GB"/>
          </w:rPr>
          <w:t>link</w:t>
        </w:r>
      </w:hyperlink>
      <w:r>
        <w:rPr>
          <w:lang w:val="en-GB"/>
        </w:rPr>
        <w:t>.</w:t>
      </w:r>
    </w:p>
    <w:p w14:paraId="5F49CDB9" w14:textId="77777777" w:rsidR="005C5054" w:rsidRPr="00D61ABE" w:rsidRDefault="005C5054" w:rsidP="005C5054">
      <w:pPr>
        <w:rPr>
          <w:rFonts w:ascii="Arial" w:hAnsi="Arial" w:cs="Arial"/>
          <w:lang w:val="en-GB"/>
        </w:rPr>
      </w:pPr>
    </w:p>
    <w:p w14:paraId="380489D9" w14:textId="53602BAF" w:rsidR="005C5054" w:rsidRPr="00D61ABE" w:rsidRDefault="005C5054" w:rsidP="008C18B8">
      <w:pPr>
        <w:pStyle w:val="Titre2"/>
        <w:numPr>
          <w:ilvl w:val="0"/>
          <w:numId w:val="1"/>
        </w:numPr>
        <w:rPr>
          <w:rFonts w:ascii="Arial" w:hAnsi="Arial" w:cs="Arial"/>
          <w:lang w:val="en-GB"/>
        </w:rPr>
      </w:pPr>
      <w:r w:rsidRPr="00D61ABE">
        <w:rPr>
          <w:rFonts w:ascii="Arial" w:hAnsi="Arial" w:cs="Arial"/>
          <w:lang w:val="en-GB"/>
        </w:rPr>
        <w:t xml:space="preserve">Access </w:t>
      </w:r>
      <w:proofErr w:type="spellStart"/>
      <w:r w:rsidRPr="00D61ABE">
        <w:rPr>
          <w:rFonts w:ascii="Arial" w:hAnsi="Arial" w:cs="Arial"/>
          <w:lang w:val="en-GB"/>
        </w:rPr>
        <w:t>Europeana</w:t>
      </w:r>
      <w:proofErr w:type="spellEnd"/>
      <w:r w:rsidRPr="00D61ABE">
        <w:rPr>
          <w:rFonts w:ascii="Arial" w:hAnsi="Arial" w:cs="Arial"/>
          <w:lang w:val="en-GB"/>
        </w:rPr>
        <w:t xml:space="preserve"> via the university library website</w:t>
      </w:r>
    </w:p>
    <w:p w14:paraId="212916C9" w14:textId="77777777" w:rsidR="005C5054" w:rsidRPr="00D61ABE" w:rsidRDefault="005C5054" w:rsidP="005C5054">
      <w:pPr>
        <w:rPr>
          <w:rFonts w:ascii="Arial" w:hAnsi="Arial" w:cs="Arial"/>
          <w:lang w:val="en-GB"/>
        </w:rPr>
      </w:pPr>
    </w:p>
    <w:p w14:paraId="405BE567" w14:textId="55534E1F" w:rsidR="005C5054" w:rsidRPr="00D61ABE" w:rsidRDefault="005C5054" w:rsidP="005C5054">
      <w:pPr>
        <w:rPr>
          <w:rFonts w:ascii="Arial" w:hAnsi="Arial" w:cs="Arial"/>
          <w:lang w:val="en-GB"/>
        </w:rPr>
      </w:pPr>
      <w:r w:rsidRPr="00D61ABE">
        <w:rPr>
          <w:rFonts w:ascii="Arial" w:hAnsi="Arial" w:cs="Arial"/>
          <w:lang w:val="en-GB"/>
        </w:rPr>
        <w:t xml:space="preserve">Go to the university library website at the following </w:t>
      </w:r>
      <w:proofErr w:type="gramStart"/>
      <w:r w:rsidRPr="00D61ABE">
        <w:rPr>
          <w:rFonts w:ascii="Arial" w:hAnsi="Arial" w:cs="Arial"/>
          <w:lang w:val="en-GB"/>
        </w:rPr>
        <w:t>address :</w:t>
      </w:r>
      <w:proofErr w:type="gramEnd"/>
      <w:r w:rsidRPr="00D61ABE">
        <w:rPr>
          <w:rFonts w:ascii="Arial" w:hAnsi="Arial" w:cs="Arial"/>
          <w:lang w:val="en-GB"/>
        </w:rPr>
        <w:t xml:space="preserve"> </w:t>
      </w:r>
      <w:hyperlink r:id="rId8" w:history="1">
        <w:r w:rsidR="008C18B8" w:rsidRPr="00E93603">
          <w:rPr>
            <w:rStyle w:val="Lienhypertexte"/>
            <w:rFonts w:ascii="Arial" w:hAnsi="Arial" w:cs="Arial"/>
            <w:lang w:val="en-GB"/>
          </w:rPr>
          <w:t>https://bibliotheque.cyu.fr/english</w:t>
        </w:r>
      </w:hyperlink>
    </w:p>
    <w:p w14:paraId="207C65BB" w14:textId="6BAD9FFD" w:rsidR="005C5054" w:rsidRPr="00D61ABE" w:rsidRDefault="005C5054" w:rsidP="005C5054">
      <w:pPr>
        <w:rPr>
          <w:rFonts w:ascii="Arial" w:hAnsi="Arial" w:cs="Arial"/>
          <w:lang w:val="en-GB"/>
        </w:rPr>
      </w:pPr>
      <w:r w:rsidRPr="00D61ABE">
        <w:rPr>
          <w:rFonts w:ascii="Arial" w:hAnsi="Arial" w:cs="Arial"/>
          <w:lang w:val="en-GB"/>
        </w:rPr>
        <w:t>Under the search bar, click on the “</w:t>
      </w:r>
      <w:hyperlink r:id="rId9" w:history="1">
        <w:r w:rsidRPr="00E93603">
          <w:rPr>
            <w:rStyle w:val="Lienhypertexte"/>
            <w:rFonts w:ascii="Arial" w:hAnsi="Arial" w:cs="Arial"/>
            <w:lang w:val="en-GB"/>
          </w:rPr>
          <w:t>Databases</w:t>
        </w:r>
      </w:hyperlink>
      <w:r w:rsidRPr="00D61ABE">
        <w:rPr>
          <w:rFonts w:ascii="Arial" w:hAnsi="Arial" w:cs="Arial"/>
          <w:lang w:val="en-GB"/>
        </w:rPr>
        <w:t xml:space="preserve">” tab. This tab links to a page containing all the databases to which the university library subscribes. You can search by subject area or manually. The databases are also listed </w:t>
      </w:r>
      <w:proofErr w:type="gramStart"/>
      <w:r w:rsidRPr="00D61ABE">
        <w:rPr>
          <w:rFonts w:ascii="Arial" w:hAnsi="Arial" w:cs="Arial"/>
          <w:lang w:val="en-GB"/>
        </w:rPr>
        <w:t>alphabetically :</w:t>
      </w:r>
      <w:proofErr w:type="gramEnd"/>
      <w:r w:rsidRPr="00D61ABE">
        <w:rPr>
          <w:rFonts w:ascii="Arial" w:hAnsi="Arial" w:cs="Arial"/>
          <w:lang w:val="en-GB"/>
        </w:rPr>
        <w:t xml:space="preserve"> simply click on the corresponding letter and scroll down the page to find the database you want. </w:t>
      </w:r>
    </w:p>
    <w:p w14:paraId="5F576B15" w14:textId="77777777" w:rsidR="005C5054" w:rsidRPr="00D61ABE" w:rsidRDefault="005C5054" w:rsidP="005C5054">
      <w:pPr>
        <w:rPr>
          <w:rFonts w:ascii="Arial" w:hAnsi="Arial" w:cs="Arial"/>
          <w:lang w:val="en-GB"/>
        </w:rPr>
      </w:pPr>
      <w:r w:rsidRPr="00D61ABE">
        <w:rPr>
          <w:rFonts w:ascii="Arial" w:hAnsi="Arial" w:cs="Arial"/>
          <w:lang w:val="en-GB"/>
        </w:rPr>
        <w:t xml:space="preserve">In the case of </w:t>
      </w:r>
      <w:proofErr w:type="spellStart"/>
      <w:r w:rsidRPr="00D61ABE">
        <w:rPr>
          <w:rFonts w:ascii="Arial" w:hAnsi="Arial" w:cs="Arial"/>
          <w:lang w:val="en-GB"/>
        </w:rPr>
        <w:t>Europeana</w:t>
      </w:r>
      <w:proofErr w:type="spellEnd"/>
      <w:r w:rsidRPr="00D61ABE">
        <w:rPr>
          <w:rFonts w:ascii="Arial" w:hAnsi="Arial" w:cs="Arial"/>
          <w:lang w:val="en-GB"/>
        </w:rPr>
        <w:t>, click on “E” and scroll down to “</w:t>
      </w:r>
      <w:proofErr w:type="spellStart"/>
      <w:r w:rsidRPr="00D61ABE">
        <w:rPr>
          <w:rFonts w:ascii="Arial" w:hAnsi="Arial" w:cs="Arial"/>
          <w:lang w:val="en-GB"/>
        </w:rPr>
        <w:t>Europeana</w:t>
      </w:r>
      <w:proofErr w:type="spellEnd"/>
      <w:r w:rsidRPr="00D61ABE">
        <w:rPr>
          <w:rFonts w:ascii="Arial" w:hAnsi="Arial" w:cs="Arial"/>
          <w:lang w:val="en-GB"/>
        </w:rPr>
        <w:t xml:space="preserve"> Collections.” A green padlock next to the resource indicates that </w:t>
      </w:r>
      <w:proofErr w:type="spellStart"/>
      <w:r w:rsidRPr="00D61ABE">
        <w:rPr>
          <w:rFonts w:ascii="Arial" w:hAnsi="Arial" w:cs="Arial"/>
          <w:lang w:val="en-GB"/>
        </w:rPr>
        <w:t>Europeana</w:t>
      </w:r>
      <w:proofErr w:type="spellEnd"/>
      <w:r w:rsidRPr="00D61ABE">
        <w:rPr>
          <w:rFonts w:ascii="Arial" w:hAnsi="Arial" w:cs="Arial"/>
          <w:lang w:val="en-GB"/>
        </w:rPr>
        <w:t xml:space="preserve"> is freely accessible at no cost.</w:t>
      </w:r>
    </w:p>
    <w:p w14:paraId="37B3EEA7" w14:textId="77777777" w:rsidR="005C5054" w:rsidRPr="00D61ABE" w:rsidRDefault="005C5054" w:rsidP="005C5054">
      <w:pPr>
        <w:rPr>
          <w:rFonts w:ascii="Arial" w:hAnsi="Arial" w:cs="Arial"/>
          <w:lang w:val="en-GB"/>
        </w:rPr>
      </w:pPr>
    </w:p>
    <w:p w14:paraId="7ADE5869" w14:textId="77777777" w:rsidR="005C5054" w:rsidRPr="00D61ABE" w:rsidRDefault="005C5054" w:rsidP="005C5054">
      <w:pPr>
        <w:pStyle w:val="Titre2"/>
        <w:ind w:firstLine="708"/>
        <w:rPr>
          <w:rFonts w:ascii="Arial" w:hAnsi="Arial" w:cs="Arial"/>
          <w:lang w:val="en-GB"/>
        </w:rPr>
      </w:pPr>
      <w:r w:rsidRPr="00D61ABE">
        <w:rPr>
          <w:rFonts w:ascii="Arial" w:hAnsi="Arial" w:cs="Arial"/>
          <w:lang w:val="en-GB"/>
        </w:rPr>
        <w:t xml:space="preserve">2. Discover </w:t>
      </w:r>
      <w:proofErr w:type="spellStart"/>
      <w:r w:rsidRPr="00D61ABE">
        <w:rPr>
          <w:rFonts w:ascii="Arial" w:hAnsi="Arial" w:cs="Arial"/>
          <w:lang w:val="en-GB"/>
        </w:rPr>
        <w:t>Europeana</w:t>
      </w:r>
      <w:proofErr w:type="spellEnd"/>
    </w:p>
    <w:p w14:paraId="3EF2BA57" w14:textId="77777777" w:rsidR="005C5054" w:rsidRPr="00D61ABE" w:rsidRDefault="005C5054" w:rsidP="005C5054">
      <w:pPr>
        <w:rPr>
          <w:rFonts w:ascii="Arial" w:hAnsi="Arial" w:cs="Arial"/>
          <w:lang w:val="en-GB"/>
        </w:rPr>
      </w:pPr>
    </w:p>
    <w:p w14:paraId="00E381BD" w14:textId="736C01B2" w:rsidR="005C5054" w:rsidRPr="00D61ABE" w:rsidRDefault="005C5054" w:rsidP="005C5054">
      <w:pPr>
        <w:rPr>
          <w:rFonts w:ascii="Arial" w:hAnsi="Arial" w:cs="Arial"/>
          <w:lang w:val="en-GB"/>
        </w:rPr>
      </w:pPr>
      <w:r w:rsidRPr="00D61ABE">
        <w:rPr>
          <w:rFonts w:ascii="Arial" w:hAnsi="Arial" w:cs="Arial"/>
          <w:lang w:val="en-GB"/>
        </w:rPr>
        <w:t>Clicking on “</w:t>
      </w:r>
      <w:proofErr w:type="spellStart"/>
      <w:r w:rsidR="00E93603">
        <w:rPr>
          <w:rFonts w:ascii="Arial" w:hAnsi="Arial" w:cs="Arial"/>
          <w:lang w:val="en-GB"/>
        </w:rPr>
        <w:fldChar w:fldCharType="begin"/>
      </w:r>
      <w:r w:rsidR="00E93603">
        <w:rPr>
          <w:rFonts w:ascii="Arial" w:hAnsi="Arial" w:cs="Arial"/>
          <w:lang w:val="en-GB"/>
        </w:rPr>
        <w:instrText>HYPERLINK "https://www.europeana.eu/fr/collections"</w:instrText>
      </w:r>
      <w:r w:rsidR="00E93603">
        <w:rPr>
          <w:rFonts w:ascii="Arial" w:hAnsi="Arial" w:cs="Arial"/>
          <w:lang w:val="en-GB"/>
        </w:rPr>
      </w:r>
      <w:r w:rsidR="00E93603">
        <w:rPr>
          <w:rFonts w:ascii="Arial" w:hAnsi="Arial" w:cs="Arial"/>
          <w:lang w:val="en-GB"/>
        </w:rPr>
        <w:fldChar w:fldCharType="separate"/>
      </w:r>
      <w:r w:rsidRPr="00E93603">
        <w:rPr>
          <w:rStyle w:val="Lienhypertexte"/>
          <w:rFonts w:ascii="Arial" w:hAnsi="Arial" w:cs="Arial"/>
          <w:lang w:val="en-GB"/>
        </w:rPr>
        <w:t>Europea</w:t>
      </w:r>
      <w:r w:rsidRPr="00E93603">
        <w:rPr>
          <w:rStyle w:val="Lienhypertexte"/>
          <w:rFonts w:ascii="Arial" w:hAnsi="Arial" w:cs="Arial"/>
          <w:lang w:val="en-GB"/>
        </w:rPr>
        <w:t>n</w:t>
      </w:r>
      <w:r w:rsidRPr="00E93603">
        <w:rPr>
          <w:rStyle w:val="Lienhypertexte"/>
          <w:rFonts w:ascii="Arial" w:hAnsi="Arial" w:cs="Arial"/>
          <w:lang w:val="en-GB"/>
        </w:rPr>
        <w:t>a</w:t>
      </w:r>
      <w:proofErr w:type="spellEnd"/>
      <w:r w:rsidRPr="00E93603">
        <w:rPr>
          <w:rStyle w:val="Lienhypertexte"/>
          <w:rFonts w:ascii="Arial" w:hAnsi="Arial" w:cs="Arial"/>
          <w:lang w:val="en-GB"/>
        </w:rPr>
        <w:t xml:space="preserve"> collections</w:t>
      </w:r>
      <w:r w:rsidR="00E93603">
        <w:rPr>
          <w:rFonts w:ascii="Arial" w:hAnsi="Arial" w:cs="Arial"/>
          <w:lang w:val="en-GB"/>
        </w:rPr>
        <w:fldChar w:fldCharType="end"/>
      </w:r>
      <w:r w:rsidRPr="00D61ABE">
        <w:rPr>
          <w:rFonts w:ascii="Arial" w:hAnsi="Arial" w:cs="Arial"/>
          <w:lang w:val="en-GB"/>
        </w:rPr>
        <w:t>” takes us to the “Collections” section of the database. Note that this database is a digital library that provides access to over 50 million digital items from cultural institutions such as museums, archives, and libraries across Europe.</w:t>
      </w:r>
    </w:p>
    <w:p w14:paraId="32F4D2E1" w14:textId="77777777" w:rsidR="005C5054" w:rsidRPr="00D61ABE" w:rsidRDefault="005C5054" w:rsidP="005C5054">
      <w:pPr>
        <w:rPr>
          <w:rFonts w:ascii="Arial" w:hAnsi="Arial" w:cs="Arial"/>
          <w:lang w:val="en-GB"/>
        </w:rPr>
      </w:pPr>
    </w:p>
    <w:p w14:paraId="754AC373" w14:textId="77777777" w:rsidR="005C5054" w:rsidRPr="00D61ABE" w:rsidRDefault="005C5054" w:rsidP="005C5054">
      <w:pPr>
        <w:rPr>
          <w:rFonts w:ascii="Arial" w:hAnsi="Arial" w:cs="Arial"/>
          <w:lang w:val="en-GB"/>
        </w:rPr>
      </w:pPr>
      <w:r w:rsidRPr="00D61ABE">
        <w:rPr>
          <w:rFonts w:ascii="Arial" w:hAnsi="Arial" w:cs="Arial"/>
          <w:lang w:val="en-GB"/>
        </w:rPr>
        <w:t>In the “Collections” section, different sections highlight the resources.</w:t>
      </w:r>
    </w:p>
    <w:p w14:paraId="50390395" w14:textId="77777777" w:rsidR="005C5054" w:rsidRPr="00D61ABE" w:rsidRDefault="005C5054" w:rsidP="005C5054">
      <w:pPr>
        <w:rPr>
          <w:rFonts w:ascii="Arial" w:hAnsi="Arial" w:cs="Arial"/>
          <w:lang w:val="en-GB"/>
        </w:rPr>
      </w:pPr>
      <w:r w:rsidRPr="00D61ABE">
        <w:rPr>
          <w:rFonts w:ascii="Arial" w:hAnsi="Arial" w:cs="Arial"/>
          <w:lang w:val="en-GB"/>
        </w:rPr>
        <w:t>Let's take the example of the “Manuscripts” theme. Here again, the page entitled “Manuscripts” is divided into several sections that highlight resources related to this theme.</w:t>
      </w:r>
    </w:p>
    <w:p w14:paraId="364B4378" w14:textId="48A9E570" w:rsidR="005C5054" w:rsidRPr="00D61ABE" w:rsidRDefault="005C5054" w:rsidP="005C5054">
      <w:pPr>
        <w:rPr>
          <w:rFonts w:ascii="Arial" w:hAnsi="Arial" w:cs="Arial"/>
          <w:lang w:val="en-GB"/>
        </w:rPr>
      </w:pPr>
      <w:r w:rsidRPr="00D61ABE">
        <w:rPr>
          <w:rFonts w:ascii="Arial" w:hAnsi="Arial" w:cs="Arial"/>
          <w:lang w:val="en-GB"/>
        </w:rPr>
        <w:lastRenderedPageBreak/>
        <w:t xml:space="preserve">Click on an icon in the “Scribes” section. This section provides access to various textual and iconographic resources related to the theme. In the right-hand column, an advanced search allows you to refine your results using filters to find the resources that best meet your needs. The filter entitled “Can I use </w:t>
      </w:r>
      <w:proofErr w:type="gramStart"/>
      <w:r w:rsidRPr="00D61ABE">
        <w:rPr>
          <w:rFonts w:ascii="Arial" w:hAnsi="Arial" w:cs="Arial"/>
          <w:lang w:val="en-GB"/>
        </w:rPr>
        <w:t>it ?</w:t>
      </w:r>
      <w:proofErr w:type="gramEnd"/>
      <w:r w:rsidRPr="00D61ABE">
        <w:rPr>
          <w:rFonts w:ascii="Arial" w:hAnsi="Arial" w:cs="Arial"/>
          <w:lang w:val="en-GB"/>
        </w:rPr>
        <w:t>” allows you to filter resources according to the rights of reuse of the works, in other words, copyright.</w:t>
      </w:r>
    </w:p>
    <w:p w14:paraId="5007C690" w14:textId="77777777" w:rsidR="00D61ABE" w:rsidRDefault="00D61ABE" w:rsidP="005C5054">
      <w:pPr>
        <w:rPr>
          <w:rFonts w:ascii="Arial" w:hAnsi="Arial" w:cs="Arial"/>
          <w:lang w:val="en-GB"/>
        </w:rPr>
      </w:pPr>
    </w:p>
    <w:p w14:paraId="02BC00FE" w14:textId="2D4520CB" w:rsidR="005C5054" w:rsidRPr="00D61ABE" w:rsidRDefault="005C5054" w:rsidP="005C5054">
      <w:pPr>
        <w:rPr>
          <w:rFonts w:ascii="Arial" w:hAnsi="Arial" w:cs="Arial"/>
          <w:lang w:val="en-GB"/>
        </w:rPr>
      </w:pPr>
      <w:r w:rsidRPr="00D61ABE">
        <w:rPr>
          <w:rFonts w:ascii="Arial" w:hAnsi="Arial" w:cs="Arial"/>
          <w:lang w:val="en-GB"/>
        </w:rPr>
        <w:t>Select a reference to take a closer look at it and view its details. Beyond mere curiosity, this can be very useful, particularly for citing the work in a bibliography if you are using it in an assignment. Just below on the left, hover your mouse over “copyright” to identify the rights of reuse for the selected work.</w:t>
      </w:r>
    </w:p>
    <w:p w14:paraId="017EBA76" w14:textId="3A77B943" w:rsidR="005C5054" w:rsidRPr="00D61ABE" w:rsidRDefault="005C5054" w:rsidP="005C5054">
      <w:pPr>
        <w:rPr>
          <w:rFonts w:ascii="Arial" w:hAnsi="Arial" w:cs="Arial"/>
          <w:lang w:val="en-GB"/>
        </w:rPr>
      </w:pPr>
      <w:r w:rsidRPr="00D61ABE">
        <w:rPr>
          <w:rFonts w:ascii="Arial" w:hAnsi="Arial" w:cs="Arial"/>
          <w:lang w:val="en-GB"/>
        </w:rPr>
        <w:t xml:space="preserve">Scroll down to access the resource record, which contains all the information needed to identify </w:t>
      </w:r>
      <w:proofErr w:type="gramStart"/>
      <w:r w:rsidRPr="00D61ABE">
        <w:rPr>
          <w:rFonts w:ascii="Arial" w:hAnsi="Arial" w:cs="Arial"/>
          <w:lang w:val="en-GB"/>
        </w:rPr>
        <w:t>it :</w:t>
      </w:r>
      <w:proofErr w:type="gramEnd"/>
      <w:r w:rsidRPr="00D61ABE">
        <w:rPr>
          <w:rFonts w:ascii="Arial" w:hAnsi="Arial" w:cs="Arial"/>
          <w:lang w:val="en-GB"/>
        </w:rPr>
        <w:t xml:space="preserve"> creator, title, item type, </w:t>
      </w:r>
      <w:proofErr w:type="spellStart"/>
      <w:r w:rsidRPr="00D61ABE">
        <w:rPr>
          <w:rFonts w:ascii="Arial" w:hAnsi="Arial" w:cs="Arial"/>
          <w:lang w:val="en-GB"/>
        </w:rPr>
        <w:t>Europeana</w:t>
      </w:r>
      <w:proofErr w:type="spellEnd"/>
      <w:r w:rsidRPr="00D61ABE">
        <w:rPr>
          <w:rFonts w:ascii="Arial" w:hAnsi="Arial" w:cs="Arial"/>
          <w:lang w:val="en-GB"/>
        </w:rPr>
        <w:t xml:space="preserve"> partner institution, etc.</w:t>
      </w:r>
    </w:p>
    <w:p w14:paraId="75C3FE75" w14:textId="209B0396" w:rsidR="005C5054" w:rsidRPr="00D61ABE" w:rsidRDefault="005C5054" w:rsidP="005C5054">
      <w:pPr>
        <w:rPr>
          <w:rFonts w:ascii="Arial" w:hAnsi="Arial" w:cs="Arial"/>
          <w:lang w:val="en-GB"/>
        </w:rPr>
      </w:pPr>
      <w:r w:rsidRPr="00D61ABE">
        <w:rPr>
          <w:rFonts w:ascii="Arial" w:hAnsi="Arial" w:cs="Arial"/>
          <w:lang w:val="en-GB"/>
        </w:rPr>
        <w:t xml:space="preserve">As the resources come from all over Europe, the database offers translations of the descriptions into different languages to make the resources easily accessible to as many people as possible. To access this feature, you need to create an account on the </w:t>
      </w:r>
      <w:proofErr w:type="spellStart"/>
      <w:r w:rsidRPr="00D61ABE">
        <w:rPr>
          <w:rFonts w:ascii="Arial" w:hAnsi="Arial" w:cs="Arial"/>
          <w:lang w:val="en-GB"/>
        </w:rPr>
        <w:t>Europeana</w:t>
      </w:r>
      <w:proofErr w:type="spellEnd"/>
      <w:r w:rsidRPr="00D61ABE">
        <w:rPr>
          <w:rFonts w:ascii="Arial" w:hAnsi="Arial" w:cs="Arial"/>
          <w:lang w:val="en-GB"/>
        </w:rPr>
        <w:t xml:space="preserve"> </w:t>
      </w:r>
      <w:proofErr w:type="gramStart"/>
      <w:r w:rsidRPr="00D61ABE">
        <w:rPr>
          <w:rFonts w:ascii="Arial" w:hAnsi="Arial" w:cs="Arial"/>
          <w:lang w:val="en-GB"/>
        </w:rPr>
        <w:t>database :</w:t>
      </w:r>
      <w:proofErr w:type="gramEnd"/>
      <w:r w:rsidRPr="00D61ABE">
        <w:rPr>
          <w:rFonts w:ascii="Arial" w:hAnsi="Arial" w:cs="Arial"/>
          <w:lang w:val="en-GB"/>
        </w:rPr>
        <w:t xml:space="preserve"> click on “Register” and fill in the form. Then log in with the user IDs you have created. Return to the resource description and see the multiple translation options.</w:t>
      </w:r>
    </w:p>
    <w:p w14:paraId="7B05CB2D" w14:textId="77777777" w:rsidR="005C5054" w:rsidRPr="00D61ABE" w:rsidRDefault="005C5054" w:rsidP="005C5054">
      <w:pPr>
        <w:rPr>
          <w:rFonts w:ascii="Arial" w:hAnsi="Arial" w:cs="Arial"/>
          <w:lang w:val="en-GB"/>
        </w:rPr>
      </w:pPr>
      <w:r w:rsidRPr="00D61ABE">
        <w:rPr>
          <w:rFonts w:ascii="Arial" w:hAnsi="Arial" w:cs="Arial"/>
          <w:lang w:val="en-GB"/>
        </w:rPr>
        <w:t>Scroll down to the bottom of the page and look at the related collections (tags) and items, which allow you to continue your search for similar documents.</w:t>
      </w:r>
    </w:p>
    <w:p w14:paraId="2850741C" w14:textId="77777777" w:rsidR="005C5054" w:rsidRPr="00D61ABE" w:rsidRDefault="005C5054" w:rsidP="005C5054">
      <w:pPr>
        <w:rPr>
          <w:rFonts w:ascii="Arial" w:hAnsi="Arial" w:cs="Arial"/>
          <w:lang w:val="en-GB"/>
        </w:rPr>
      </w:pPr>
      <w:r w:rsidRPr="00D61ABE">
        <w:rPr>
          <w:rFonts w:ascii="Arial" w:hAnsi="Arial" w:cs="Arial"/>
          <w:lang w:val="en-GB"/>
        </w:rPr>
        <w:t>Return to the top of the page to view the resource. You can zoom in to see the details of the work more easily.</w:t>
      </w:r>
    </w:p>
    <w:p w14:paraId="7910AFE6" w14:textId="4B776CF1" w:rsidR="005C5054" w:rsidRPr="00D61ABE" w:rsidRDefault="005C5054" w:rsidP="005C5054">
      <w:pPr>
        <w:rPr>
          <w:rFonts w:ascii="Arial" w:hAnsi="Arial" w:cs="Arial"/>
          <w:lang w:val="en-GB"/>
        </w:rPr>
      </w:pPr>
      <w:r w:rsidRPr="00D61ABE">
        <w:rPr>
          <w:rFonts w:ascii="Arial" w:hAnsi="Arial" w:cs="Arial"/>
          <w:lang w:val="en-GB"/>
        </w:rPr>
        <w:t xml:space="preserve">If you are interested in a resource, you can save it in a private or public gallery so that you can find it </w:t>
      </w:r>
      <w:proofErr w:type="gramStart"/>
      <w:r w:rsidRPr="00D61ABE">
        <w:rPr>
          <w:rFonts w:ascii="Arial" w:hAnsi="Arial" w:cs="Arial"/>
          <w:lang w:val="en-GB"/>
        </w:rPr>
        <w:t>later on</w:t>
      </w:r>
      <w:proofErr w:type="gramEnd"/>
      <w:r w:rsidRPr="00D61ABE">
        <w:rPr>
          <w:rFonts w:ascii="Arial" w:hAnsi="Arial" w:cs="Arial"/>
          <w:lang w:val="en-GB"/>
        </w:rPr>
        <w:t xml:space="preserve"> your </w:t>
      </w:r>
      <w:proofErr w:type="spellStart"/>
      <w:r w:rsidRPr="00D61ABE">
        <w:rPr>
          <w:rFonts w:ascii="Arial" w:hAnsi="Arial" w:cs="Arial"/>
          <w:lang w:val="en-GB"/>
        </w:rPr>
        <w:t>Europeana</w:t>
      </w:r>
      <w:proofErr w:type="spellEnd"/>
      <w:r w:rsidRPr="00D61ABE">
        <w:rPr>
          <w:rFonts w:ascii="Arial" w:hAnsi="Arial" w:cs="Arial"/>
          <w:lang w:val="en-GB"/>
        </w:rPr>
        <w:t xml:space="preserve"> profile. To do this, click on the “+” surrounded icon below the resource and fill in the form to create a new private or public gallery. Name it and add a description if necessary. Once created, go to your profile at the top right of the page, then to the “Public galleries” or “Private galleries” section, depending on the settings you chose earlier. You can always change the “public” or “private” status of the gallery later.</w:t>
      </w:r>
    </w:p>
    <w:p w14:paraId="10390571" w14:textId="77777777" w:rsidR="005C5054" w:rsidRPr="00D61ABE" w:rsidRDefault="005C5054" w:rsidP="005C5054">
      <w:pPr>
        <w:rPr>
          <w:rFonts w:ascii="Arial" w:hAnsi="Arial" w:cs="Arial"/>
          <w:lang w:val="en-GB"/>
        </w:rPr>
      </w:pPr>
    </w:p>
    <w:p w14:paraId="76926F54" w14:textId="3F9B356A" w:rsidR="005C5054" w:rsidRPr="00D61ABE" w:rsidRDefault="005C5054" w:rsidP="005C5054">
      <w:pPr>
        <w:rPr>
          <w:rFonts w:ascii="Arial" w:hAnsi="Arial" w:cs="Arial"/>
          <w:lang w:val="en-GB"/>
        </w:rPr>
      </w:pPr>
      <w:r w:rsidRPr="00D61ABE">
        <w:rPr>
          <w:rFonts w:ascii="Arial" w:hAnsi="Arial" w:cs="Arial"/>
          <w:lang w:val="en-GB"/>
        </w:rPr>
        <w:t xml:space="preserve">Next, explore the “Stories” section in the top </w:t>
      </w:r>
      <w:proofErr w:type="gramStart"/>
      <w:r w:rsidRPr="00D61ABE">
        <w:rPr>
          <w:rFonts w:ascii="Arial" w:hAnsi="Arial" w:cs="Arial"/>
          <w:lang w:val="en-GB"/>
        </w:rPr>
        <w:t>banner :</w:t>
      </w:r>
      <w:proofErr w:type="gramEnd"/>
      <w:r w:rsidRPr="00D61ABE">
        <w:rPr>
          <w:rFonts w:ascii="Arial" w:hAnsi="Arial" w:cs="Arial"/>
          <w:lang w:val="en-GB"/>
        </w:rPr>
        <w:t xml:space="preserve"> it gives you access to articles on specific historical themes or figures.</w:t>
      </w:r>
    </w:p>
    <w:p w14:paraId="2C473837" w14:textId="6AC5DAF4" w:rsidR="005C5054" w:rsidRPr="00D61ABE" w:rsidRDefault="005C5054" w:rsidP="005C5054">
      <w:pPr>
        <w:rPr>
          <w:rFonts w:ascii="Arial" w:hAnsi="Arial" w:cs="Arial"/>
          <w:lang w:val="en-GB"/>
        </w:rPr>
      </w:pPr>
      <w:r w:rsidRPr="00D61ABE">
        <w:rPr>
          <w:rFonts w:ascii="Arial" w:hAnsi="Arial" w:cs="Arial"/>
          <w:lang w:val="en-GB"/>
        </w:rPr>
        <w:t>You can also search using the tags (keywords) provided by the database.</w:t>
      </w:r>
    </w:p>
    <w:p w14:paraId="0ACCDFDE" w14:textId="77777777" w:rsidR="005C5054" w:rsidRPr="00D61ABE" w:rsidRDefault="005C5054" w:rsidP="005C5054">
      <w:pPr>
        <w:rPr>
          <w:rFonts w:ascii="Arial" w:hAnsi="Arial" w:cs="Arial"/>
          <w:lang w:val="en-GB"/>
        </w:rPr>
      </w:pPr>
    </w:p>
    <w:p w14:paraId="6AC9313E" w14:textId="2D660A2D" w:rsidR="005C5054" w:rsidRPr="00D61ABE" w:rsidRDefault="005C5054" w:rsidP="005C5054">
      <w:pPr>
        <w:rPr>
          <w:rFonts w:ascii="Arial" w:hAnsi="Arial" w:cs="Arial"/>
          <w:lang w:val="en-GB"/>
        </w:rPr>
      </w:pPr>
      <w:r w:rsidRPr="00D61ABE">
        <w:rPr>
          <w:rFonts w:ascii="Arial" w:hAnsi="Arial" w:cs="Arial"/>
          <w:lang w:val="en-GB"/>
        </w:rPr>
        <w:t xml:space="preserve">Finally, click on the “Home” tab at the top of the page. A search bar allows you to search for keywords among the millions of documents in the database. Once again, </w:t>
      </w:r>
      <w:r w:rsidRPr="00D61ABE">
        <w:rPr>
          <w:rFonts w:ascii="Arial" w:hAnsi="Arial" w:cs="Arial"/>
          <w:lang w:val="en-GB"/>
        </w:rPr>
        <w:lastRenderedPageBreak/>
        <w:t>filters allow you to perform an advanced search, always with the aim of targeting resources that best meet your documentary needs.</w:t>
      </w:r>
    </w:p>
    <w:p w14:paraId="45EC8707" w14:textId="77777777" w:rsidR="005C5054" w:rsidRDefault="005C5054" w:rsidP="005C5054">
      <w:pPr>
        <w:rPr>
          <w:rFonts w:ascii="Arial" w:hAnsi="Arial" w:cs="Arial"/>
          <w:lang w:val="en-GB"/>
        </w:rPr>
      </w:pPr>
    </w:p>
    <w:p w14:paraId="292B7BC0" w14:textId="77777777" w:rsidR="008C18B8" w:rsidRPr="00D61ABE" w:rsidRDefault="008C18B8" w:rsidP="005C5054">
      <w:pPr>
        <w:rPr>
          <w:rFonts w:ascii="Arial" w:hAnsi="Arial" w:cs="Arial"/>
          <w:lang w:val="en-GB"/>
        </w:rPr>
      </w:pPr>
    </w:p>
    <w:p w14:paraId="43731939" w14:textId="77777777" w:rsidR="005C5054" w:rsidRPr="00D61ABE" w:rsidRDefault="005C5054" w:rsidP="005C5054">
      <w:pPr>
        <w:rPr>
          <w:rFonts w:ascii="Arial" w:hAnsi="Arial" w:cs="Arial"/>
          <w:lang w:val="en-GB"/>
        </w:rPr>
      </w:pPr>
      <w:r w:rsidRPr="00D61ABE">
        <w:rPr>
          <w:rFonts w:ascii="Arial" w:hAnsi="Arial" w:cs="Arial"/>
          <w:lang w:val="en-GB"/>
        </w:rPr>
        <w:t xml:space="preserve">You now know how to use the </w:t>
      </w:r>
      <w:proofErr w:type="spellStart"/>
      <w:r w:rsidRPr="00D61ABE">
        <w:rPr>
          <w:rFonts w:ascii="Arial" w:hAnsi="Arial" w:cs="Arial"/>
          <w:lang w:val="en-GB"/>
        </w:rPr>
        <w:t>Europeana</w:t>
      </w:r>
      <w:proofErr w:type="spellEnd"/>
      <w:r w:rsidRPr="00D61ABE">
        <w:rPr>
          <w:rFonts w:ascii="Arial" w:hAnsi="Arial" w:cs="Arial"/>
          <w:lang w:val="en-GB"/>
        </w:rPr>
        <w:t xml:space="preserve"> database!</w:t>
      </w:r>
    </w:p>
    <w:p w14:paraId="319B89BB" w14:textId="77777777" w:rsidR="005C5054" w:rsidRPr="00D61ABE" w:rsidRDefault="005C5054" w:rsidP="005C5054">
      <w:pPr>
        <w:rPr>
          <w:rFonts w:ascii="Arial" w:hAnsi="Arial" w:cs="Arial"/>
          <w:lang w:val="en-GB"/>
        </w:rPr>
      </w:pPr>
    </w:p>
    <w:p w14:paraId="2AD4045F" w14:textId="77777777" w:rsidR="00D61ABE" w:rsidRDefault="00D61ABE" w:rsidP="005C5054">
      <w:pPr>
        <w:rPr>
          <w:rFonts w:ascii="Arial" w:hAnsi="Arial" w:cs="Arial"/>
          <w:lang w:val="en-GB"/>
        </w:rPr>
      </w:pPr>
    </w:p>
    <w:p w14:paraId="18987ECC" w14:textId="77777777" w:rsidR="00D61ABE" w:rsidRDefault="00D61ABE" w:rsidP="005C5054">
      <w:pPr>
        <w:rPr>
          <w:rFonts w:ascii="Arial" w:hAnsi="Arial" w:cs="Arial"/>
          <w:lang w:val="en-GB"/>
        </w:rPr>
      </w:pPr>
    </w:p>
    <w:p w14:paraId="36FFA599" w14:textId="22B86F74" w:rsidR="005C5054" w:rsidRPr="00D61ABE" w:rsidRDefault="005C5054" w:rsidP="005C5054">
      <w:pPr>
        <w:rPr>
          <w:rFonts w:ascii="Arial" w:hAnsi="Arial" w:cs="Arial"/>
          <w:lang w:val="en-GB"/>
        </w:rPr>
      </w:pPr>
      <w:r w:rsidRPr="00D61ABE">
        <w:rPr>
          <w:rFonts w:ascii="Arial" w:hAnsi="Arial" w:cs="Arial"/>
          <w:lang w:val="en-GB"/>
        </w:rPr>
        <w:t>Return to your profile and click on the chevron next to your username to log out of the database.</w:t>
      </w:r>
    </w:p>
    <w:p w14:paraId="0880B02F" w14:textId="77777777" w:rsidR="005C5054" w:rsidRPr="00D61ABE" w:rsidRDefault="005C5054" w:rsidP="005C5054">
      <w:pPr>
        <w:rPr>
          <w:rFonts w:ascii="Arial" w:hAnsi="Arial" w:cs="Arial"/>
          <w:lang w:val="en-GB"/>
        </w:rPr>
      </w:pPr>
    </w:p>
    <w:p w14:paraId="69C24FEA" w14:textId="405CF182" w:rsidR="005C5054" w:rsidRPr="00D61ABE" w:rsidRDefault="005C5054" w:rsidP="005C5054">
      <w:pPr>
        <w:rPr>
          <w:rFonts w:ascii="Arial" w:hAnsi="Arial" w:cs="Arial"/>
          <w:lang w:val="en-GB"/>
        </w:rPr>
      </w:pPr>
      <w:r w:rsidRPr="00D61ABE">
        <w:rPr>
          <w:rFonts w:ascii="Arial" w:hAnsi="Arial" w:cs="Arial"/>
          <w:lang w:val="en-GB"/>
        </w:rPr>
        <w:t xml:space="preserve">See you soon on </w:t>
      </w:r>
      <w:proofErr w:type="spellStart"/>
      <w:proofErr w:type="gramStart"/>
      <w:r w:rsidRPr="00D61ABE">
        <w:rPr>
          <w:rFonts w:ascii="Arial" w:hAnsi="Arial" w:cs="Arial"/>
          <w:lang w:val="en-GB"/>
        </w:rPr>
        <w:t>Europeana</w:t>
      </w:r>
      <w:proofErr w:type="spellEnd"/>
      <w:r w:rsidRPr="00D61ABE">
        <w:rPr>
          <w:rFonts w:ascii="Arial" w:hAnsi="Arial" w:cs="Arial"/>
          <w:lang w:val="en-GB"/>
        </w:rPr>
        <w:t xml:space="preserve"> !</w:t>
      </w:r>
      <w:proofErr w:type="gramEnd"/>
    </w:p>
    <w:sectPr w:rsidR="005C5054" w:rsidRPr="00D61AB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27AE" w14:textId="77777777" w:rsidR="007C7900" w:rsidRDefault="007C7900" w:rsidP="00D61ABE">
      <w:pPr>
        <w:spacing w:after="0" w:line="240" w:lineRule="auto"/>
      </w:pPr>
      <w:r>
        <w:separator/>
      </w:r>
    </w:p>
  </w:endnote>
  <w:endnote w:type="continuationSeparator" w:id="0">
    <w:p w14:paraId="1BED4FCC" w14:textId="77777777" w:rsidR="007C7900" w:rsidRDefault="007C7900" w:rsidP="00D6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AD17" w14:textId="77777777" w:rsidR="007C7900" w:rsidRDefault="007C7900" w:rsidP="00D61ABE">
      <w:pPr>
        <w:spacing w:after="0" w:line="240" w:lineRule="auto"/>
      </w:pPr>
      <w:r>
        <w:separator/>
      </w:r>
    </w:p>
  </w:footnote>
  <w:footnote w:type="continuationSeparator" w:id="0">
    <w:p w14:paraId="1FE1D6AE" w14:textId="77777777" w:rsidR="007C7900" w:rsidRDefault="007C7900" w:rsidP="00D6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8C10" w14:textId="3721D718" w:rsidR="00D61ABE" w:rsidRDefault="00D61ABE">
    <w:pPr>
      <w:pStyle w:val="En-tte"/>
    </w:pPr>
    <w:r>
      <w:rPr>
        <w:noProof/>
        <w:lang w:eastAsia="fr-FR"/>
      </w:rPr>
      <w:drawing>
        <wp:anchor distT="0" distB="0" distL="114300" distR="114300" simplePos="0" relativeHeight="251659264" behindDoc="0" locked="0" layoutInCell="1" allowOverlap="1" wp14:anchorId="5FB1F342" wp14:editId="48CE13E0">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24DD5D9B" wp14:editId="5B5CC5FE">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032"/>
    <w:multiLevelType w:val="hybridMultilevel"/>
    <w:tmpl w:val="E50ED098"/>
    <w:lvl w:ilvl="0" w:tplc="E6AE4FD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9033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54"/>
    <w:rsid w:val="00134150"/>
    <w:rsid w:val="003B1907"/>
    <w:rsid w:val="005C5054"/>
    <w:rsid w:val="007C7900"/>
    <w:rsid w:val="008C18B8"/>
    <w:rsid w:val="00946409"/>
    <w:rsid w:val="00D61ABE"/>
    <w:rsid w:val="00E366DC"/>
    <w:rsid w:val="00E93603"/>
    <w:rsid w:val="00F67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F82D"/>
  <w15:chartTrackingRefBased/>
  <w15:docId w15:val="{32D56804-51B0-47B9-AFFB-0CE2142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C5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50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50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50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50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0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0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0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0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C50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50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50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50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50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0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0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054"/>
    <w:rPr>
      <w:rFonts w:eastAsiaTheme="majorEastAsia" w:cstheme="majorBidi"/>
      <w:color w:val="272727" w:themeColor="text1" w:themeTint="D8"/>
    </w:rPr>
  </w:style>
  <w:style w:type="paragraph" w:styleId="Titre">
    <w:name w:val="Title"/>
    <w:basedOn w:val="Normal"/>
    <w:next w:val="Normal"/>
    <w:link w:val="TitreCar"/>
    <w:uiPriority w:val="10"/>
    <w:qFormat/>
    <w:rsid w:val="005C5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0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50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0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054"/>
    <w:pPr>
      <w:spacing w:before="160"/>
      <w:jc w:val="center"/>
    </w:pPr>
    <w:rPr>
      <w:i/>
      <w:iCs/>
      <w:color w:val="404040" w:themeColor="text1" w:themeTint="BF"/>
    </w:rPr>
  </w:style>
  <w:style w:type="character" w:customStyle="1" w:styleId="CitationCar">
    <w:name w:val="Citation Car"/>
    <w:basedOn w:val="Policepardfaut"/>
    <w:link w:val="Citation"/>
    <w:uiPriority w:val="29"/>
    <w:rsid w:val="005C5054"/>
    <w:rPr>
      <w:i/>
      <w:iCs/>
      <w:color w:val="404040" w:themeColor="text1" w:themeTint="BF"/>
    </w:rPr>
  </w:style>
  <w:style w:type="paragraph" w:styleId="Paragraphedeliste">
    <w:name w:val="List Paragraph"/>
    <w:basedOn w:val="Normal"/>
    <w:uiPriority w:val="34"/>
    <w:qFormat/>
    <w:rsid w:val="005C5054"/>
    <w:pPr>
      <w:ind w:left="720"/>
      <w:contextualSpacing/>
    </w:pPr>
  </w:style>
  <w:style w:type="character" w:styleId="Accentuationintense">
    <w:name w:val="Intense Emphasis"/>
    <w:basedOn w:val="Policepardfaut"/>
    <w:uiPriority w:val="21"/>
    <w:qFormat/>
    <w:rsid w:val="005C5054"/>
    <w:rPr>
      <w:i/>
      <w:iCs/>
      <w:color w:val="0F4761" w:themeColor="accent1" w:themeShade="BF"/>
    </w:rPr>
  </w:style>
  <w:style w:type="paragraph" w:styleId="Citationintense">
    <w:name w:val="Intense Quote"/>
    <w:basedOn w:val="Normal"/>
    <w:next w:val="Normal"/>
    <w:link w:val="CitationintenseCar"/>
    <w:uiPriority w:val="30"/>
    <w:qFormat/>
    <w:rsid w:val="005C5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5054"/>
    <w:rPr>
      <w:i/>
      <w:iCs/>
      <w:color w:val="0F4761" w:themeColor="accent1" w:themeShade="BF"/>
    </w:rPr>
  </w:style>
  <w:style w:type="character" w:styleId="Rfrenceintense">
    <w:name w:val="Intense Reference"/>
    <w:basedOn w:val="Policepardfaut"/>
    <w:uiPriority w:val="32"/>
    <w:qFormat/>
    <w:rsid w:val="005C5054"/>
    <w:rPr>
      <w:b/>
      <w:bCs/>
      <w:smallCaps/>
      <w:color w:val="0F4761" w:themeColor="accent1" w:themeShade="BF"/>
      <w:spacing w:val="5"/>
    </w:rPr>
  </w:style>
  <w:style w:type="paragraph" w:styleId="En-tte">
    <w:name w:val="header"/>
    <w:basedOn w:val="Normal"/>
    <w:link w:val="En-tteCar"/>
    <w:uiPriority w:val="99"/>
    <w:unhideWhenUsed/>
    <w:rsid w:val="00D61ABE"/>
    <w:pPr>
      <w:tabs>
        <w:tab w:val="center" w:pos="4536"/>
        <w:tab w:val="right" w:pos="9072"/>
      </w:tabs>
      <w:spacing w:after="0" w:line="240" w:lineRule="auto"/>
    </w:pPr>
  </w:style>
  <w:style w:type="character" w:customStyle="1" w:styleId="En-tteCar">
    <w:name w:val="En-tête Car"/>
    <w:basedOn w:val="Policepardfaut"/>
    <w:link w:val="En-tte"/>
    <w:uiPriority w:val="99"/>
    <w:rsid w:val="00D61ABE"/>
  </w:style>
  <w:style w:type="paragraph" w:styleId="Pieddepage">
    <w:name w:val="footer"/>
    <w:basedOn w:val="Normal"/>
    <w:link w:val="PieddepageCar"/>
    <w:uiPriority w:val="99"/>
    <w:unhideWhenUsed/>
    <w:rsid w:val="00D61A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1ABE"/>
  </w:style>
  <w:style w:type="character" w:styleId="Lienhypertexte">
    <w:name w:val="Hyperlink"/>
    <w:basedOn w:val="Policepardfaut"/>
    <w:uiPriority w:val="99"/>
    <w:unhideWhenUsed/>
    <w:rsid w:val="00E93603"/>
    <w:rPr>
      <w:color w:val="467886" w:themeColor="hyperlink"/>
      <w:u w:val="single"/>
    </w:rPr>
  </w:style>
  <w:style w:type="character" w:styleId="Mentionnonrsolue">
    <w:name w:val="Unresolved Mention"/>
    <w:basedOn w:val="Policepardfaut"/>
    <w:uiPriority w:val="99"/>
    <w:semiHidden/>
    <w:unhideWhenUsed/>
    <w:rsid w:val="00E93603"/>
    <w:rPr>
      <w:color w:val="605E5C"/>
      <w:shd w:val="clear" w:color="auto" w:fill="E1DFDD"/>
    </w:rPr>
  </w:style>
  <w:style w:type="character" w:styleId="Lienhypertextesuivivisit">
    <w:name w:val="FollowedHyperlink"/>
    <w:basedOn w:val="Policepardfaut"/>
    <w:uiPriority w:val="99"/>
    <w:semiHidden/>
    <w:unhideWhenUsed/>
    <w:rsid w:val="00E936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cyu.fr/english" TargetMode="External"/><Relationship Id="rId3" Type="http://schemas.openxmlformats.org/officeDocument/2006/relationships/settings" Target="settings.xml"/><Relationship Id="rId7" Type="http://schemas.openxmlformats.org/officeDocument/2006/relationships/hyperlink" Target="https://www.europeana.eu/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yu.libguides.com/az.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689</Words>
  <Characters>3793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4</cp:revision>
  <dcterms:created xsi:type="dcterms:W3CDTF">2026-01-08T15:05:00Z</dcterms:created>
  <dcterms:modified xsi:type="dcterms:W3CDTF">2026-01-13T13:41:00Z</dcterms:modified>
</cp:coreProperties>
</file>